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4B13" w14:textId="29E90AB6" w:rsidR="003B6350" w:rsidRPr="00277452" w:rsidRDefault="00D31D34" w:rsidP="001B1C42">
      <w:pPr>
        <w:pStyle w:val="Title"/>
        <w:rPr>
          <w:rFonts w:ascii="HK Grotesk ExtraBold" w:hAnsi="HK Grotesk ExtraBold"/>
        </w:rPr>
      </w:pPr>
      <w:r>
        <w:rPr>
          <w:rFonts w:ascii="HK Grotesk ExtraBold" w:hAnsi="HK Grotesk ExtraBold"/>
        </w:rPr>
        <w:t>Campaign</w:t>
      </w:r>
      <w:r w:rsidR="00FD2849">
        <w:rPr>
          <w:rFonts w:ascii="HK Grotesk ExtraBold" w:hAnsi="HK Grotesk ExtraBold"/>
        </w:rPr>
        <w:t xml:space="preserve"> Marketing Plan</w:t>
      </w:r>
    </w:p>
    <w:p w14:paraId="0039AD8F" w14:textId="4E148D1A" w:rsidR="003D686E" w:rsidRDefault="00D31D34" w:rsidP="00EC6965">
      <w:pPr>
        <w:pStyle w:val="Heading2"/>
      </w:pPr>
      <w:r>
        <w:rPr>
          <w:rFonts w:ascii="HK Grotesk SemiBold" w:hAnsi="HK Grotesk SemiBold"/>
          <w:color w:val="auto"/>
        </w:rPr>
        <w:t xml:space="preserve">Campaign snapshot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7059"/>
      </w:tblGrid>
      <w:tr w:rsidR="00C704CD" w:rsidRPr="00277452" w14:paraId="353BCEB0" w14:textId="77777777" w:rsidTr="00E61FC3">
        <w:tc>
          <w:tcPr>
            <w:tcW w:w="0" w:type="auto"/>
            <w:shd w:val="clear" w:color="auto" w:fill="EBF6F1"/>
          </w:tcPr>
          <w:p w14:paraId="736F6F32" w14:textId="50797FD1" w:rsidR="003D686E" w:rsidRPr="00277452" w:rsidRDefault="00491057" w:rsidP="00E61FC3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Campaign</w:t>
            </w:r>
          </w:p>
        </w:tc>
        <w:tc>
          <w:tcPr>
            <w:tcW w:w="0" w:type="auto"/>
          </w:tcPr>
          <w:p w14:paraId="21E642B5" w14:textId="77777777" w:rsidR="003D686E" w:rsidRDefault="00491057" w:rsidP="00E61FC3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Perth Is Dead</w:t>
            </w:r>
          </w:p>
          <w:p w14:paraId="1509D4F7" w14:textId="2C61B3D2" w:rsidR="00527B52" w:rsidRPr="00960FF2" w:rsidRDefault="003C1788" w:rsidP="009136CF">
            <w:pPr>
              <w:rPr>
                <w:rFonts w:ascii="HK Grotesk" w:hAnsi="HK Grotesk"/>
                <w:i/>
                <w:iCs/>
              </w:rPr>
            </w:pPr>
            <w:r>
              <w:rPr>
                <w:rFonts w:ascii="HK Grotesk" w:hAnsi="HK Grotesk"/>
                <w:i/>
                <w:iCs/>
              </w:rPr>
              <w:t xml:space="preserve">Rationale: </w:t>
            </w:r>
            <w:r w:rsidR="00527B52" w:rsidRPr="00960FF2">
              <w:rPr>
                <w:rFonts w:ascii="HK Grotesk" w:hAnsi="HK Grotesk"/>
                <w:i/>
                <w:iCs/>
              </w:rPr>
              <w:t xml:space="preserve">Christmas is </w:t>
            </w:r>
            <w:r w:rsidR="00552281">
              <w:rPr>
                <w:rFonts w:ascii="HK Grotesk" w:hAnsi="HK Grotesk"/>
                <w:i/>
                <w:iCs/>
              </w:rPr>
              <w:t>over</w:t>
            </w:r>
            <w:r w:rsidR="009136CF" w:rsidRPr="00960FF2">
              <w:rPr>
                <w:rFonts w:ascii="HK Grotesk" w:hAnsi="HK Grotesk"/>
                <w:i/>
                <w:iCs/>
              </w:rPr>
              <w:t xml:space="preserve">, and everyone else has headed </w:t>
            </w:r>
            <w:proofErr w:type="spellStart"/>
            <w:r w:rsidR="009136CF" w:rsidRPr="00960FF2">
              <w:rPr>
                <w:rFonts w:ascii="HK Grotesk" w:hAnsi="HK Grotesk"/>
                <w:i/>
                <w:iCs/>
              </w:rPr>
              <w:t>d’outh</w:t>
            </w:r>
            <w:proofErr w:type="spellEnd"/>
            <w:r w:rsidR="009136CF" w:rsidRPr="00960FF2">
              <w:rPr>
                <w:rFonts w:ascii="HK Grotesk" w:hAnsi="HK Grotesk"/>
                <w:i/>
                <w:iCs/>
              </w:rPr>
              <w:t xml:space="preserve"> or overseas. The summer festival season has started yet.  </w:t>
            </w:r>
            <w:r w:rsidR="00C704CD">
              <w:rPr>
                <w:rFonts w:ascii="HK Grotesk" w:hAnsi="HK Grotesk"/>
                <w:i/>
                <w:iCs/>
              </w:rPr>
              <w:t xml:space="preserve">Dark </w:t>
            </w:r>
            <w:proofErr w:type="spellStart"/>
            <w:r w:rsidR="00C704CD">
              <w:rPr>
                <w:rFonts w:ascii="HK Grotesk" w:hAnsi="HK Grotesk"/>
                <w:i/>
                <w:iCs/>
              </w:rPr>
              <w:t>Stry’s</w:t>
            </w:r>
            <w:proofErr w:type="spellEnd"/>
            <w:r w:rsidR="00C704CD">
              <w:rPr>
                <w:rFonts w:ascii="HK Grotesk" w:hAnsi="HK Grotesk"/>
                <w:i/>
                <w:iCs/>
              </w:rPr>
              <w:t xml:space="preserve"> Perth murder-and-macabre tour is the best thing to do during the ‘space in between’. </w:t>
            </w:r>
          </w:p>
        </w:tc>
      </w:tr>
      <w:tr w:rsidR="00C704CD" w:rsidRPr="00277452" w14:paraId="2CC9C05B" w14:textId="77777777" w:rsidTr="00E61FC3">
        <w:tc>
          <w:tcPr>
            <w:tcW w:w="0" w:type="auto"/>
            <w:shd w:val="clear" w:color="auto" w:fill="EBF6F1"/>
          </w:tcPr>
          <w:p w14:paraId="5275104D" w14:textId="62F32323" w:rsidR="003D686E" w:rsidRPr="00FD2849" w:rsidRDefault="00491057" w:rsidP="00E61FC3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Campaign goals </w:t>
            </w:r>
            <w:r w:rsidR="003D686E">
              <w:rPr>
                <w:rFonts w:ascii="HK Grotesk" w:hAnsi="HK Grotesk"/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6FFF360F" w14:textId="45BD6874" w:rsidR="00527B52" w:rsidRPr="00FD2849" w:rsidRDefault="00491057" w:rsidP="00960FF2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Short, sharp campaign focused primarily</w:t>
            </w:r>
            <w:r w:rsidR="00A94B29">
              <w:rPr>
                <w:rFonts w:ascii="HK Grotesk" w:hAnsi="HK Grotesk"/>
              </w:rPr>
              <w:t xml:space="preserve"> on intrastate tourists looking for ‘last minute’ </w:t>
            </w:r>
            <w:r w:rsidR="004F3776">
              <w:rPr>
                <w:rFonts w:ascii="HK Grotesk" w:hAnsi="HK Grotesk"/>
              </w:rPr>
              <w:t xml:space="preserve">things to do before they </w:t>
            </w:r>
            <w:r w:rsidR="0069420C">
              <w:rPr>
                <w:rFonts w:ascii="HK Grotesk" w:hAnsi="HK Grotesk"/>
              </w:rPr>
              <w:t>must</w:t>
            </w:r>
            <w:r w:rsidR="004F3776">
              <w:rPr>
                <w:rFonts w:ascii="HK Grotesk" w:hAnsi="HK Grotesk"/>
              </w:rPr>
              <w:t xml:space="preserve"> head back to work</w:t>
            </w:r>
            <w:r w:rsidR="00527B52">
              <w:rPr>
                <w:rFonts w:ascii="HK Grotesk" w:hAnsi="HK Grotesk"/>
              </w:rPr>
              <w:t xml:space="preserve">. </w:t>
            </w:r>
          </w:p>
        </w:tc>
      </w:tr>
      <w:tr w:rsidR="00C704CD" w:rsidRPr="00277452" w14:paraId="665F8894" w14:textId="77777777" w:rsidTr="00E61FC3">
        <w:tc>
          <w:tcPr>
            <w:tcW w:w="0" w:type="auto"/>
            <w:shd w:val="clear" w:color="auto" w:fill="EBF6F1"/>
          </w:tcPr>
          <w:p w14:paraId="52E533E8" w14:textId="5522F985" w:rsidR="003D686E" w:rsidRPr="00FD2849" w:rsidRDefault="00A94B29" w:rsidP="00E61FC3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Why Dark Stry</w:t>
            </w:r>
            <w:r w:rsidR="007406D9">
              <w:rPr>
                <w:rFonts w:ascii="HK Grotesk" w:hAnsi="HK Grotesk"/>
                <w:b/>
                <w:bCs/>
              </w:rPr>
              <w:t xml:space="preserve"> / Murder &amp; Macabre tour</w:t>
            </w:r>
            <w:r>
              <w:rPr>
                <w:rFonts w:ascii="HK Grotesk" w:hAnsi="HK Grotesk"/>
                <w:b/>
                <w:bCs/>
              </w:rPr>
              <w:t xml:space="preserve">? </w:t>
            </w:r>
            <w:r w:rsidR="003D686E">
              <w:rPr>
                <w:rFonts w:ascii="HK Grotesk" w:hAnsi="HK Grotesk"/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38501B85" w14:textId="77777777" w:rsidR="003D686E" w:rsidRDefault="00A94B29" w:rsidP="00A94B29">
            <w:pPr>
              <w:pStyle w:val="ListParagraph"/>
              <w:numPr>
                <w:ilvl w:val="0"/>
                <w:numId w:val="19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Something new – do it before your friends do </w:t>
            </w:r>
          </w:p>
          <w:p w14:paraId="7E3DCB3E" w14:textId="23AAFE0A" w:rsidR="007406D9" w:rsidRDefault="007406D9" w:rsidP="00A94B29">
            <w:pPr>
              <w:pStyle w:val="ListParagraph"/>
              <w:numPr>
                <w:ilvl w:val="0"/>
                <w:numId w:val="19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See what happened where – experience true crime, don’t just watch the TV show or read the book so that you can work out your escape route</w:t>
            </w:r>
          </w:p>
          <w:p w14:paraId="743C8578" w14:textId="77777777" w:rsidR="00F80B6B" w:rsidRDefault="00F80B6B" w:rsidP="00F80B6B">
            <w:pPr>
              <w:pStyle w:val="ListParagraph"/>
              <w:numPr>
                <w:ilvl w:val="0"/>
                <w:numId w:val="19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Works for all budgets</w:t>
            </w:r>
          </w:p>
          <w:p w14:paraId="50D949B9" w14:textId="77777777" w:rsidR="00F80B6B" w:rsidRDefault="00F80B6B" w:rsidP="00F80B6B">
            <w:pPr>
              <w:pStyle w:val="ListParagraph"/>
              <w:numPr>
                <w:ilvl w:val="1"/>
                <w:numId w:val="19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Over-gifted? – jump on public transport or enjoy City of Perth’s free Christmas parking; bring a picnic to enjoy in Supreme Court gardens </w:t>
            </w:r>
          </w:p>
          <w:p w14:paraId="192173F3" w14:textId="77777777" w:rsidR="00F80B6B" w:rsidRDefault="00F80B6B" w:rsidP="007406D9">
            <w:pPr>
              <w:pStyle w:val="ListParagraph"/>
              <w:numPr>
                <w:ilvl w:val="1"/>
                <w:numId w:val="19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Treat </w:t>
            </w:r>
            <w:proofErr w:type="spellStart"/>
            <w:r>
              <w:rPr>
                <w:rFonts w:ascii="HK Grotesk" w:hAnsi="HK Grotesk"/>
              </w:rPr>
              <w:t>yo</w:t>
            </w:r>
            <w:proofErr w:type="spellEnd"/>
            <w:r>
              <w:rPr>
                <w:rFonts w:ascii="HK Grotesk" w:hAnsi="HK Grotesk"/>
              </w:rPr>
              <w:t xml:space="preserve">’ self? - go luxe on a Peddle Perth rickshaw and enjoy cocktails at the City’s best bars </w:t>
            </w:r>
          </w:p>
          <w:p w14:paraId="3E0524BF" w14:textId="0D6FE7EF" w:rsidR="007406D9" w:rsidRPr="00A94B29" w:rsidRDefault="007406D9" w:rsidP="007406D9">
            <w:pPr>
              <w:pStyle w:val="ListParagraph"/>
              <w:ind w:left="1080"/>
              <w:rPr>
                <w:rFonts w:ascii="HK Grotesk" w:hAnsi="HK Grotesk"/>
              </w:rPr>
            </w:pPr>
          </w:p>
        </w:tc>
      </w:tr>
      <w:tr w:rsidR="00CC4DE8" w:rsidRPr="00277452" w14:paraId="54B687EA" w14:textId="77777777" w:rsidTr="00E61FC3">
        <w:tc>
          <w:tcPr>
            <w:tcW w:w="0" w:type="auto"/>
            <w:shd w:val="clear" w:color="auto" w:fill="EBF6F1"/>
          </w:tcPr>
          <w:p w14:paraId="325C5511" w14:textId="67BBDAA2" w:rsidR="007B6637" w:rsidRDefault="007B6637" w:rsidP="007B6637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Campaign target audience  </w:t>
            </w:r>
          </w:p>
        </w:tc>
        <w:tc>
          <w:tcPr>
            <w:tcW w:w="0" w:type="auto"/>
          </w:tcPr>
          <w:p w14:paraId="7DDC6F30" w14:textId="43C3052E" w:rsidR="00090004" w:rsidRDefault="00090004" w:rsidP="00CF2F04">
            <w:pPr>
              <w:pStyle w:val="ListParagraph"/>
              <w:numPr>
                <w:ilvl w:val="0"/>
                <w:numId w:val="20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Journalists / earned media looking for </w:t>
            </w:r>
            <w:r w:rsidR="00CF2F04">
              <w:rPr>
                <w:rFonts w:ascii="HK Grotesk" w:hAnsi="HK Grotesk"/>
              </w:rPr>
              <w:t xml:space="preserve">unique, engaging </w:t>
            </w:r>
            <w:r>
              <w:rPr>
                <w:rFonts w:ascii="HK Grotesk" w:hAnsi="HK Grotesk"/>
              </w:rPr>
              <w:t>content over the</w:t>
            </w:r>
            <w:r w:rsidR="00CF2F04">
              <w:rPr>
                <w:rFonts w:ascii="HK Grotesk" w:hAnsi="HK Grotesk"/>
              </w:rPr>
              <w:t xml:space="preserve">ir quiet period </w:t>
            </w:r>
          </w:p>
          <w:p w14:paraId="4203BD18" w14:textId="141FD53F" w:rsidR="00CF2F04" w:rsidRDefault="00CF2F04" w:rsidP="00CF2F04">
            <w:pPr>
              <w:pStyle w:val="ListParagraph"/>
              <w:numPr>
                <w:ilvl w:val="0"/>
                <w:numId w:val="20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FOMO </w:t>
            </w:r>
            <w:r w:rsidR="00D112DF">
              <w:rPr>
                <w:rFonts w:ascii="HK Grotesk" w:hAnsi="HK Grotesk"/>
              </w:rPr>
              <w:t xml:space="preserve">– Intrastate tourist regularly comes into the </w:t>
            </w:r>
            <w:proofErr w:type="gramStart"/>
            <w:r w:rsidR="00D112DF">
              <w:rPr>
                <w:rFonts w:ascii="HK Grotesk" w:hAnsi="HK Grotesk"/>
              </w:rPr>
              <w:t>City</w:t>
            </w:r>
            <w:proofErr w:type="gramEnd"/>
            <w:r w:rsidR="00D112DF">
              <w:rPr>
                <w:rFonts w:ascii="HK Grotesk" w:hAnsi="HK Grotesk"/>
              </w:rPr>
              <w:t>, wants something new &amp; different and wishing they were down south with everyone else</w:t>
            </w:r>
            <w:r w:rsidR="006B3A8E">
              <w:rPr>
                <w:rFonts w:ascii="HK Grotesk" w:hAnsi="HK Grotesk"/>
              </w:rPr>
              <w:t xml:space="preserve">. Get cultural before Perth Festival starts. </w:t>
            </w:r>
          </w:p>
          <w:p w14:paraId="0219ED89" w14:textId="11A12F6C" w:rsidR="00CF2F04" w:rsidRDefault="00D112DF" w:rsidP="00CF2F04">
            <w:pPr>
              <w:pStyle w:val="ListParagraph"/>
              <w:numPr>
                <w:ilvl w:val="0"/>
                <w:numId w:val="20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True crime tragic – intrastate tourist rarely comes into the </w:t>
            </w:r>
            <w:proofErr w:type="gramStart"/>
            <w:r>
              <w:rPr>
                <w:rFonts w:ascii="HK Grotesk" w:hAnsi="HK Grotesk"/>
              </w:rPr>
              <w:t>City</w:t>
            </w:r>
            <w:proofErr w:type="gramEnd"/>
            <w:r>
              <w:rPr>
                <w:rFonts w:ascii="HK Grotesk" w:hAnsi="HK Grotesk"/>
              </w:rPr>
              <w:t xml:space="preserve"> </w:t>
            </w:r>
            <w:r w:rsidR="00690790">
              <w:rPr>
                <w:rFonts w:ascii="HK Grotesk" w:hAnsi="HK Grotesk"/>
              </w:rPr>
              <w:t xml:space="preserve">and needs a special push to get off the couch and do something IRL (in real life) </w:t>
            </w:r>
          </w:p>
          <w:p w14:paraId="1B382A2C" w14:textId="7F7DB4F9" w:rsidR="00CF2F04" w:rsidRDefault="00CF2F04" w:rsidP="00690790">
            <w:pPr>
              <w:pStyle w:val="ListParagraph"/>
              <w:numPr>
                <w:ilvl w:val="0"/>
                <w:numId w:val="20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‘Stuck’ in the City at Christmas </w:t>
            </w:r>
            <w:r w:rsidR="00690790">
              <w:rPr>
                <w:rFonts w:ascii="HK Grotesk" w:hAnsi="HK Grotesk"/>
              </w:rPr>
              <w:t xml:space="preserve">– interstate tourist </w:t>
            </w:r>
            <w:r w:rsidR="00CC4DE8">
              <w:rPr>
                <w:rFonts w:ascii="HK Grotesk" w:hAnsi="HK Grotesk"/>
              </w:rPr>
              <w:t xml:space="preserve">already in the CBD and </w:t>
            </w:r>
            <w:r w:rsidR="00690790">
              <w:rPr>
                <w:rFonts w:ascii="HK Grotesk" w:hAnsi="HK Grotesk"/>
              </w:rPr>
              <w:t xml:space="preserve">confused as to why everyone in Perth just died / came to a grinding halt </w:t>
            </w:r>
          </w:p>
        </w:tc>
      </w:tr>
      <w:tr w:rsidR="00C704CD" w:rsidRPr="00277452" w14:paraId="74C0DB6F" w14:textId="77777777" w:rsidTr="00E61FC3">
        <w:tc>
          <w:tcPr>
            <w:tcW w:w="0" w:type="auto"/>
            <w:shd w:val="clear" w:color="auto" w:fill="EBF6F1"/>
          </w:tcPr>
          <w:p w14:paraId="2ABD8FF2" w14:textId="6B7102CD" w:rsidR="007B6637" w:rsidRDefault="007B6637" w:rsidP="007B6637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Audience insights </w:t>
            </w:r>
          </w:p>
        </w:tc>
        <w:tc>
          <w:tcPr>
            <w:tcW w:w="0" w:type="auto"/>
          </w:tcPr>
          <w:p w14:paraId="3FE94593" w14:textId="77777777" w:rsidR="007B6637" w:rsidRDefault="007B6637" w:rsidP="007B6637">
            <w:pPr>
              <w:pStyle w:val="ListParagraph"/>
              <w:numPr>
                <w:ilvl w:val="0"/>
                <w:numId w:val="20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True crime strongly skews female 24-55 </w:t>
            </w:r>
          </w:p>
          <w:p w14:paraId="4547F64E" w14:textId="0E0CD030" w:rsidR="007B6637" w:rsidRPr="003A26EF" w:rsidRDefault="007B6637" w:rsidP="007B6637">
            <w:pPr>
              <w:pStyle w:val="ListParagraph"/>
              <w:numPr>
                <w:ilvl w:val="0"/>
                <w:numId w:val="20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Most women are interested in true crime as empowerment – </w:t>
            </w:r>
            <w:r w:rsidR="000677A8">
              <w:rPr>
                <w:rFonts w:ascii="HK Grotesk" w:hAnsi="HK Grotesk"/>
              </w:rPr>
              <w:t>exploring true crime</w:t>
            </w:r>
            <w:r>
              <w:rPr>
                <w:rFonts w:ascii="HK Grotesk" w:hAnsi="HK Grotesk"/>
              </w:rPr>
              <w:t xml:space="preserve"> stories makes them feel like they would know how to respond in a dangerous situation </w:t>
            </w:r>
          </w:p>
        </w:tc>
      </w:tr>
      <w:tr w:rsidR="00C704CD" w:rsidRPr="00277452" w14:paraId="4EB2E13C" w14:textId="77777777" w:rsidTr="00E61FC3">
        <w:tc>
          <w:tcPr>
            <w:tcW w:w="0" w:type="auto"/>
            <w:shd w:val="clear" w:color="auto" w:fill="EBF6F1"/>
          </w:tcPr>
          <w:p w14:paraId="7A0783C2" w14:textId="58B86D84" w:rsidR="007B6637" w:rsidRDefault="007B6637" w:rsidP="007B6637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CTA  </w:t>
            </w:r>
          </w:p>
        </w:tc>
        <w:tc>
          <w:tcPr>
            <w:tcW w:w="0" w:type="auto"/>
          </w:tcPr>
          <w:p w14:paraId="1FAE56C0" w14:textId="2344228D" w:rsidR="007B6637" w:rsidRPr="00F46461" w:rsidRDefault="007B6637" w:rsidP="007B6637">
            <w:pPr>
              <w:pStyle w:val="ListParagraph"/>
              <w:numPr>
                <w:ilvl w:val="0"/>
                <w:numId w:val="21"/>
              </w:numPr>
              <w:rPr>
                <w:rFonts w:ascii="HK Grotesk" w:hAnsi="HK Grotesk"/>
                <w:highlight w:val="yellow"/>
              </w:rPr>
            </w:pPr>
            <w:r w:rsidRPr="00F46461">
              <w:rPr>
                <w:rFonts w:ascii="HK Grotesk" w:hAnsi="HK Grotesk"/>
                <w:highlight w:val="yellow"/>
              </w:rPr>
              <w:t xml:space="preserve">Buy ticket first &amp; then download the app </w:t>
            </w:r>
          </w:p>
          <w:p w14:paraId="0D569C32" w14:textId="51680C57" w:rsidR="007B6637" w:rsidRPr="007B6637" w:rsidRDefault="007B6637" w:rsidP="007B6637">
            <w:pPr>
              <w:pStyle w:val="ListParagraph"/>
              <w:numPr>
                <w:ilvl w:val="0"/>
                <w:numId w:val="21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Peddle Perth: </w:t>
            </w:r>
            <w:r w:rsidRPr="00F46461">
              <w:rPr>
                <w:rFonts w:ascii="HK Grotesk" w:hAnsi="HK Grotesk"/>
                <w:highlight w:val="yellow"/>
              </w:rPr>
              <w:t xml:space="preserve">ask </w:t>
            </w:r>
            <w:proofErr w:type="gramStart"/>
            <w:r w:rsidRPr="00F46461">
              <w:rPr>
                <w:rFonts w:ascii="HK Grotesk" w:hAnsi="HK Grotesk"/>
                <w:highlight w:val="yellow"/>
              </w:rPr>
              <w:t>Zac &amp; add</w:t>
            </w:r>
            <w:proofErr w:type="gramEnd"/>
            <w:r w:rsidRPr="00F46461">
              <w:rPr>
                <w:rFonts w:ascii="HK Grotesk" w:hAnsi="HK Grotesk"/>
                <w:highlight w:val="yellow"/>
              </w:rPr>
              <w:t xml:space="preserve"> here</w:t>
            </w:r>
            <w:r>
              <w:rPr>
                <w:rFonts w:ascii="HK Grotesk" w:hAnsi="HK Grotesk"/>
              </w:rPr>
              <w:t xml:space="preserve"> </w:t>
            </w:r>
          </w:p>
        </w:tc>
      </w:tr>
    </w:tbl>
    <w:p w14:paraId="37A0991A" w14:textId="77777777" w:rsidR="009C071F" w:rsidRDefault="009C071F" w:rsidP="009C071F">
      <w:pPr>
        <w:pStyle w:val="Heading2"/>
        <w:rPr>
          <w:rFonts w:ascii="HK Grotesk SemiBold" w:hAnsi="HK Grotesk SemiBold"/>
          <w:color w:val="auto"/>
        </w:rPr>
      </w:pPr>
      <w:r>
        <w:rPr>
          <w:rFonts w:ascii="HK Grotesk SemiBold" w:hAnsi="HK Grotesk SemiBold"/>
          <w:color w:val="auto"/>
        </w:rPr>
        <w:t xml:space="preserve">Key dates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9C071F" w:rsidRPr="00277452" w14:paraId="39176642" w14:textId="77777777" w:rsidTr="00F46461">
        <w:tc>
          <w:tcPr>
            <w:tcW w:w="1980" w:type="dxa"/>
            <w:shd w:val="clear" w:color="auto" w:fill="EBF6F1"/>
          </w:tcPr>
          <w:p w14:paraId="271E3AE3" w14:textId="77777777" w:rsidR="009C071F" w:rsidRPr="00277452" w:rsidRDefault="009C071F" w:rsidP="00E61FC3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Before 19</w:t>
            </w:r>
            <w:r w:rsidRPr="00471127">
              <w:rPr>
                <w:rFonts w:ascii="HK Grotesk" w:hAnsi="HK Grotesk"/>
                <w:b/>
                <w:bCs/>
                <w:vertAlign w:val="superscript"/>
              </w:rPr>
              <w:t>th</w:t>
            </w:r>
            <w:r>
              <w:rPr>
                <w:rFonts w:ascii="HK Grotesk" w:hAnsi="HK Grotesk"/>
                <w:b/>
                <w:bCs/>
              </w:rPr>
              <w:t xml:space="preserve"> Dec </w:t>
            </w:r>
          </w:p>
        </w:tc>
        <w:tc>
          <w:tcPr>
            <w:tcW w:w="7087" w:type="dxa"/>
          </w:tcPr>
          <w:p w14:paraId="4DC5D208" w14:textId="1BF52EAA" w:rsidR="009C071F" w:rsidRPr="00471127" w:rsidRDefault="00FF4BB6" w:rsidP="00E61FC3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Plan</w:t>
            </w:r>
            <w:r w:rsidR="009C071F">
              <w:rPr>
                <w:rFonts w:ascii="HK Grotesk" w:hAnsi="HK Grotesk"/>
              </w:rPr>
              <w:t xml:space="preserve"> – scheduling &amp; stakeholder engagement </w:t>
            </w:r>
          </w:p>
        </w:tc>
      </w:tr>
      <w:tr w:rsidR="009C071F" w:rsidRPr="00FD2849" w14:paraId="4D88FF4E" w14:textId="77777777" w:rsidTr="00F46461">
        <w:tc>
          <w:tcPr>
            <w:tcW w:w="1980" w:type="dxa"/>
            <w:shd w:val="clear" w:color="auto" w:fill="EBF6F1"/>
          </w:tcPr>
          <w:p w14:paraId="51BAB44A" w14:textId="77777777" w:rsidR="009C071F" w:rsidRPr="00FD2849" w:rsidRDefault="009C071F" w:rsidP="00E61FC3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19</w:t>
            </w:r>
            <w:r w:rsidRPr="00471127">
              <w:rPr>
                <w:rFonts w:ascii="HK Grotesk" w:hAnsi="HK Grotesk"/>
                <w:b/>
                <w:bCs/>
                <w:vertAlign w:val="superscript"/>
              </w:rPr>
              <w:t>th</w:t>
            </w:r>
            <w:r>
              <w:rPr>
                <w:rFonts w:ascii="HK Grotesk" w:hAnsi="HK Grotesk"/>
                <w:b/>
                <w:bCs/>
              </w:rPr>
              <w:t xml:space="preserve"> Dec to 26</w:t>
            </w:r>
            <w:r w:rsidRPr="00471127">
              <w:rPr>
                <w:rFonts w:ascii="HK Grotesk" w:hAnsi="HK Grotesk"/>
                <w:b/>
                <w:bCs/>
                <w:vertAlign w:val="superscript"/>
              </w:rPr>
              <w:t>th</w:t>
            </w:r>
            <w:r>
              <w:rPr>
                <w:rFonts w:ascii="HK Grotesk" w:hAnsi="HK Grotesk"/>
                <w:b/>
                <w:bCs/>
              </w:rPr>
              <w:t xml:space="preserve"> Dec </w:t>
            </w:r>
          </w:p>
        </w:tc>
        <w:tc>
          <w:tcPr>
            <w:tcW w:w="7087" w:type="dxa"/>
          </w:tcPr>
          <w:p w14:paraId="02A34B36" w14:textId="77777777" w:rsidR="009C071F" w:rsidRPr="00FD2849" w:rsidRDefault="009C071F" w:rsidP="00E61FC3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Engage with us – create conversations about Perth Is Dead via social media filters &amp; earned media </w:t>
            </w:r>
          </w:p>
        </w:tc>
      </w:tr>
      <w:tr w:rsidR="009C071F" w:rsidRPr="00277452" w14:paraId="040A892C" w14:textId="77777777" w:rsidTr="00F46461">
        <w:tc>
          <w:tcPr>
            <w:tcW w:w="1980" w:type="dxa"/>
            <w:shd w:val="clear" w:color="auto" w:fill="EBF6F1"/>
          </w:tcPr>
          <w:p w14:paraId="1BB71F05" w14:textId="77777777" w:rsidR="009C071F" w:rsidRDefault="009C071F" w:rsidP="00E61FC3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27</w:t>
            </w:r>
            <w:r w:rsidRPr="00544837">
              <w:rPr>
                <w:rFonts w:ascii="HK Grotesk" w:hAnsi="HK Grotesk"/>
                <w:b/>
                <w:bCs/>
                <w:vertAlign w:val="superscript"/>
              </w:rPr>
              <w:t>th</w:t>
            </w:r>
            <w:r>
              <w:rPr>
                <w:rFonts w:ascii="HK Grotesk" w:hAnsi="HK Grotesk"/>
                <w:b/>
                <w:bCs/>
              </w:rPr>
              <w:t xml:space="preserve"> Dec to 2</w:t>
            </w:r>
            <w:r w:rsidRPr="00544837">
              <w:rPr>
                <w:rFonts w:ascii="HK Grotesk" w:hAnsi="HK Grotesk"/>
                <w:b/>
                <w:bCs/>
                <w:vertAlign w:val="superscript"/>
              </w:rPr>
              <w:t>nd</w:t>
            </w:r>
            <w:r>
              <w:rPr>
                <w:rFonts w:ascii="HK Grotesk" w:hAnsi="HK Grotesk"/>
                <w:b/>
                <w:bCs/>
              </w:rPr>
              <w:t xml:space="preserve"> Jan </w:t>
            </w:r>
          </w:p>
        </w:tc>
        <w:tc>
          <w:tcPr>
            <w:tcW w:w="7087" w:type="dxa"/>
          </w:tcPr>
          <w:p w14:paraId="5B2DB877" w14:textId="6632AA0E" w:rsidR="009C071F" w:rsidRDefault="009C071F" w:rsidP="00E61FC3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Explore with us – buy your access code and </w:t>
            </w:r>
            <w:r w:rsidR="00FF4BB6">
              <w:rPr>
                <w:rFonts w:ascii="HK Grotesk" w:hAnsi="HK Grotesk"/>
              </w:rPr>
              <w:t xml:space="preserve">get out there </w:t>
            </w:r>
            <w:r>
              <w:rPr>
                <w:rFonts w:ascii="HK Grotesk" w:hAnsi="HK Grotesk"/>
              </w:rPr>
              <w:t xml:space="preserve"> </w:t>
            </w:r>
          </w:p>
        </w:tc>
      </w:tr>
      <w:tr w:rsidR="009C071F" w:rsidRPr="00277452" w14:paraId="7E1C60B9" w14:textId="77777777" w:rsidTr="00F46461">
        <w:tc>
          <w:tcPr>
            <w:tcW w:w="1980" w:type="dxa"/>
            <w:shd w:val="clear" w:color="auto" w:fill="EBF6F1"/>
          </w:tcPr>
          <w:p w14:paraId="233D0B98" w14:textId="77777777" w:rsidR="009C071F" w:rsidRPr="00277452" w:rsidRDefault="009C071F" w:rsidP="00E61FC3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January </w:t>
            </w:r>
          </w:p>
        </w:tc>
        <w:tc>
          <w:tcPr>
            <w:tcW w:w="7087" w:type="dxa"/>
          </w:tcPr>
          <w:p w14:paraId="77F278F1" w14:textId="77777777" w:rsidR="009C071F" w:rsidRDefault="009C071F" w:rsidP="00E61FC3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Extend campaign across tourism industry channels  </w:t>
            </w:r>
          </w:p>
          <w:p w14:paraId="2C16B4A1" w14:textId="77777777" w:rsidR="009C071F" w:rsidRPr="007B569D" w:rsidRDefault="009C071F" w:rsidP="00E61FC3">
            <w:pPr>
              <w:rPr>
                <w:rFonts w:ascii="HK Grotesk" w:hAnsi="HK Grotesk"/>
                <w:i/>
                <w:iCs/>
                <w:sz w:val="14"/>
                <w:szCs w:val="14"/>
              </w:rPr>
            </w:pPr>
            <w:r w:rsidRPr="007B569D">
              <w:rPr>
                <w:rFonts w:ascii="HK Grotesk" w:hAnsi="HK Grotesk"/>
                <w:i/>
                <w:iCs/>
                <w:sz w:val="14"/>
                <w:szCs w:val="14"/>
              </w:rPr>
              <w:t xml:space="preserve">Note: will only run paid ads over January if get decent conversion from initial spend </w:t>
            </w:r>
          </w:p>
        </w:tc>
      </w:tr>
    </w:tbl>
    <w:p w14:paraId="4A6A0CAE" w14:textId="788A447E" w:rsidR="00F6578B" w:rsidRDefault="00FD2849" w:rsidP="00434F45">
      <w:pPr>
        <w:pStyle w:val="Heading2"/>
        <w:rPr>
          <w:rFonts w:ascii="HK Grotesk SemiBold" w:hAnsi="HK Grotesk SemiBold"/>
          <w:color w:val="auto"/>
        </w:rPr>
      </w:pPr>
      <w:r>
        <w:rPr>
          <w:rFonts w:ascii="HK Grotesk SemiBold" w:hAnsi="HK Grotesk SemiBold"/>
          <w:color w:val="auto"/>
        </w:rPr>
        <w:lastRenderedPageBreak/>
        <w:t>Route</w:t>
      </w:r>
      <w:r w:rsidR="00F6578B" w:rsidRPr="00434F45">
        <w:rPr>
          <w:rFonts w:ascii="HK Grotesk SemiBold" w:hAnsi="HK Grotesk SemiBold"/>
          <w:color w:val="auto"/>
        </w:rPr>
        <w:t xml:space="preserve"> </w:t>
      </w:r>
      <w:r w:rsidR="00B25D1D">
        <w:rPr>
          <w:rFonts w:ascii="HK Grotesk SemiBold" w:hAnsi="HK Grotesk SemiBold"/>
          <w:color w:val="auto"/>
        </w:rPr>
        <w:t xml:space="preserve">snapshot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D4FFA" w:rsidRPr="00277452" w14:paraId="26C1C587" w14:textId="77777777" w:rsidTr="00D95257">
        <w:tc>
          <w:tcPr>
            <w:tcW w:w="2263" w:type="dxa"/>
            <w:shd w:val="clear" w:color="auto" w:fill="EBF6F1"/>
          </w:tcPr>
          <w:p w14:paraId="38A54273" w14:textId="554A0F9B" w:rsidR="001C3A18" w:rsidRPr="00277452" w:rsidRDefault="00FD2849" w:rsidP="003B6350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Route</w:t>
            </w:r>
            <w:r w:rsidR="004F70C1" w:rsidRPr="00277452">
              <w:rPr>
                <w:rFonts w:ascii="HK Grotesk" w:hAnsi="HK Grotesk"/>
                <w:b/>
                <w:bCs/>
              </w:rPr>
              <w:t xml:space="preserve"> title</w:t>
            </w:r>
          </w:p>
        </w:tc>
        <w:tc>
          <w:tcPr>
            <w:tcW w:w="6753" w:type="dxa"/>
          </w:tcPr>
          <w:p w14:paraId="36F316E3" w14:textId="0106A320" w:rsidR="00322C66" w:rsidRPr="00277452" w:rsidRDefault="00D31D34" w:rsidP="003B6350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Perth CBD Murder &amp; Macabre</w:t>
            </w:r>
          </w:p>
        </w:tc>
      </w:tr>
      <w:tr w:rsidR="00FD4FFA" w:rsidRPr="00277452" w14:paraId="19BD80B2" w14:textId="77777777" w:rsidTr="00D95257">
        <w:tc>
          <w:tcPr>
            <w:tcW w:w="2263" w:type="dxa"/>
            <w:shd w:val="clear" w:color="auto" w:fill="EBF6F1"/>
          </w:tcPr>
          <w:p w14:paraId="40A76DB5" w14:textId="6BC7F0FF" w:rsidR="00D16372" w:rsidRPr="00FD2849" w:rsidRDefault="00EE7059" w:rsidP="007F6EA8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Route description (</w:t>
            </w:r>
            <w:r w:rsidR="00250D83">
              <w:rPr>
                <w:rFonts w:ascii="HK Grotesk" w:hAnsi="HK Grotesk"/>
                <w:b/>
                <w:bCs/>
              </w:rPr>
              <w:t xml:space="preserve">as appears </w:t>
            </w:r>
            <w:r>
              <w:rPr>
                <w:rFonts w:ascii="HK Grotesk" w:hAnsi="HK Grotesk"/>
                <w:b/>
                <w:bCs/>
              </w:rPr>
              <w:t xml:space="preserve">in app) </w:t>
            </w:r>
          </w:p>
        </w:tc>
        <w:tc>
          <w:tcPr>
            <w:tcW w:w="6753" w:type="dxa"/>
          </w:tcPr>
          <w:p w14:paraId="22CC2868" w14:textId="77777777" w:rsidR="00011C1C" w:rsidRPr="00A63E35" w:rsidRDefault="00011C1C" w:rsidP="00A63E35">
            <w:pPr>
              <w:rPr>
                <w:rFonts w:ascii="HK Grotesk" w:hAnsi="HK Grotesk"/>
              </w:rPr>
            </w:pPr>
            <w:r w:rsidRPr="00A63E35">
              <w:rPr>
                <w:rFonts w:ascii="HK Grotesk" w:hAnsi="HK Grotesk"/>
              </w:rPr>
              <w:t>Humankind has been obsessed has been telling stories about crime and misadventure since the printing press was created.</w:t>
            </w:r>
          </w:p>
          <w:p w14:paraId="0D36D289" w14:textId="77777777" w:rsidR="00011C1C" w:rsidRPr="00A63E35" w:rsidRDefault="00011C1C" w:rsidP="00A63E35">
            <w:pPr>
              <w:rPr>
                <w:rFonts w:ascii="HK Grotesk" w:hAnsi="HK Grotesk"/>
              </w:rPr>
            </w:pPr>
            <w:r w:rsidRPr="00A63E35">
              <w:rPr>
                <w:rFonts w:ascii="HK Grotesk" w:hAnsi="HK Grotesk"/>
              </w:rPr>
              <w:t xml:space="preserve">Dark Stry takes true crime to Perth's streets - no longer a guilty pleasure to be enjoyed behind closed doors. Our app doesn't just tell </w:t>
            </w:r>
            <w:proofErr w:type="gramStart"/>
            <w:r w:rsidRPr="00A63E35">
              <w:rPr>
                <w:rFonts w:ascii="HK Grotesk" w:hAnsi="HK Grotesk"/>
              </w:rPr>
              <w:t>you,</w:t>
            </w:r>
            <w:proofErr w:type="gramEnd"/>
            <w:r w:rsidRPr="00A63E35">
              <w:rPr>
                <w:rFonts w:ascii="HK Grotesk" w:hAnsi="HK Grotesk"/>
              </w:rPr>
              <w:t xml:space="preserve"> it shows you, the things that go bump in the night.</w:t>
            </w:r>
          </w:p>
          <w:p w14:paraId="722893DD" w14:textId="2A9A879A" w:rsidR="00250D83" w:rsidRPr="00FD2849" w:rsidRDefault="00011C1C" w:rsidP="00A63E35">
            <w:pPr>
              <w:rPr>
                <w:rFonts w:ascii="HK Grotesk" w:hAnsi="HK Grotesk"/>
              </w:rPr>
            </w:pPr>
            <w:r w:rsidRPr="00A63E35">
              <w:rPr>
                <w:rFonts w:ascii="HK Grotesk" w:hAnsi="HK Grotesk"/>
              </w:rPr>
              <w:t>Each stop on this self-guided tour is paired with a different bar or restaurant so that you can keep hydrated on your adventure into Perth's darker side.</w:t>
            </w:r>
          </w:p>
        </w:tc>
      </w:tr>
      <w:tr w:rsidR="00FD4FFA" w:rsidRPr="00277452" w14:paraId="01BA5C16" w14:textId="77777777" w:rsidTr="00D95257">
        <w:tc>
          <w:tcPr>
            <w:tcW w:w="2263" w:type="dxa"/>
            <w:shd w:val="clear" w:color="auto" w:fill="EBF6F1"/>
          </w:tcPr>
          <w:p w14:paraId="54F6CFBF" w14:textId="3A700AF6" w:rsidR="00B378A7" w:rsidRDefault="00B378A7" w:rsidP="007F6EA8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Route partners </w:t>
            </w:r>
          </w:p>
        </w:tc>
        <w:tc>
          <w:tcPr>
            <w:tcW w:w="6753" w:type="dxa"/>
          </w:tcPr>
          <w:p w14:paraId="1B8CC04F" w14:textId="1E35AD88" w:rsidR="00A428DC" w:rsidRDefault="00D31D34" w:rsidP="007F6EA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N/a </w:t>
            </w:r>
          </w:p>
        </w:tc>
      </w:tr>
      <w:tr w:rsidR="00FD4FFA" w:rsidRPr="00277452" w14:paraId="24E7BE6E" w14:textId="77777777" w:rsidTr="00D95257">
        <w:tc>
          <w:tcPr>
            <w:tcW w:w="2263" w:type="dxa"/>
            <w:shd w:val="clear" w:color="auto" w:fill="EBF6F1"/>
          </w:tcPr>
          <w:p w14:paraId="3FF42A9C" w14:textId="634E9A2D" w:rsidR="007F6EA8" w:rsidRPr="00277452" w:rsidRDefault="00FD2849" w:rsidP="007F6EA8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Route publication date </w:t>
            </w:r>
          </w:p>
        </w:tc>
        <w:tc>
          <w:tcPr>
            <w:tcW w:w="6753" w:type="dxa"/>
          </w:tcPr>
          <w:p w14:paraId="15136A75" w14:textId="32F7DE64" w:rsidR="00412F69" w:rsidRPr="00277452" w:rsidRDefault="003D686E" w:rsidP="007F6EA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Already published </w:t>
            </w:r>
            <w:r w:rsidRPr="003D686E">
              <w:rPr>
                <mc:AlternateContent>
                  <mc:Choice Requires="w16se">
                    <w:rFonts w:ascii="HK Grotesk" w:hAnsi="HK Grotes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HK Grotesk" w:hAnsi="HK Grotesk"/>
              </w:rPr>
              <w:t xml:space="preserve"> </w:t>
            </w:r>
          </w:p>
        </w:tc>
      </w:tr>
      <w:tr w:rsidR="00011C1C" w:rsidRPr="00277452" w14:paraId="6BA31CA0" w14:textId="77777777" w:rsidTr="00D95257">
        <w:tc>
          <w:tcPr>
            <w:tcW w:w="2263" w:type="dxa"/>
            <w:shd w:val="clear" w:color="auto" w:fill="EBF6F1"/>
          </w:tcPr>
          <w:p w14:paraId="0C09290D" w14:textId="45EBF6B1" w:rsidR="00011C1C" w:rsidRDefault="00011C1C" w:rsidP="007F6EA8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Route length </w:t>
            </w:r>
          </w:p>
        </w:tc>
        <w:tc>
          <w:tcPr>
            <w:tcW w:w="6753" w:type="dxa"/>
          </w:tcPr>
          <w:p w14:paraId="5678996F" w14:textId="1C2E68FC" w:rsidR="00011C1C" w:rsidRPr="00277452" w:rsidRDefault="00011C1C" w:rsidP="007F6EA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2 hours / 2 kms / 7 stops </w:t>
            </w:r>
          </w:p>
        </w:tc>
      </w:tr>
      <w:tr w:rsidR="00FD4FFA" w:rsidRPr="00277452" w14:paraId="35E8E769" w14:textId="77777777" w:rsidTr="00D95257">
        <w:tc>
          <w:tcPr>
            <w:tcW w:w="2263" w:type="dxa"/>
            <w:shd w:val="clear" w:color="auto" w:fill="EBF6F1"/>
          </w:tcPr>
          <w:p w14:paraId="658CC3BC" w14:textId="695E4A23" w:rsidR="007F6EA8" w:rsidRPr="00277452" w:rsidRDefault="00FD2849" w:rsidP="007F6EA8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Route start </w:t>
            </w:r>
            <w:r w:rsidR="00F46461">
              <w:rPr>
                <w:rFonts w:ascii="HK Grotesk" w:hAnsi="HK Grotesk"/>
                <w:b/>
                <w:bCs/>
              </w:rPr>
              <w:t>location</w:t>
            </w:r>
          </w:p>
        </w:tc>
        <w:tc>
          <w:tcPr>
            <w:tcW w:w="6753" w:type="dxa"/>
          </w:tcPr>
          <w:p w14:paraId="44382FF8" w14:textId="77777777" w:rsidR="00D9444E" w:rsidRDefault="00D9444E" w:rsidP="007F6EA8">
            <w:pPr>
              <w:rPr>
                <w:rFonts w:ascii="HK Grotesk" w:hAnsi="HK Grotesk"/>
              </w:rPr>
            </w:pPr>
            <w:r w:rsidRPr="00D9444E">
              <w:rPr>
                <w:rFonts w:ascii="HK Grotesk" w:hAnsi="HK Grotesk"/>
              </w:rPr>
              <w:t xml:space="preserve">King St, Perth </w:t>
            </w:r>
          </w:p>
          <w:p w14:paraId="643DE78D" w14:textId="5A36E7FE" w:rsidR="007F6EA8" w:rsidRPr="00277452" w:rsidRDefault="00D9444E" w:rsidP="007F6EA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Closest PT: </w:t>
            </w:r>
            <w:r w:rsidRPr="00D9444E">
              <w:rPr>
                <w:rFonts w:ascii="HK Grotesk" w:hAnsi="HK Grotesk"/>
              </w:rPr>
              <w:t xml:space="preserve">Perth </w:t>
            </w:r>
            <w:proofErr w:type="spellStart"/>
            <w:r w:rsidRPr="00D9444E">
              <w:rPr>
                <w:rFonts w:ascii="HK Grotesk" w:hAnsi="HK Grotesk"/>
              </w:rPr>
              <w:t>Busport</w:t>
            </w:r>
            <w:proofErr w:type="spellEnd"/>
            <w:r w:rsidRPr="00D9444E">
              <w:rPr>
                <w:rFonts w:ascii="HK Grotesk" w:hAnsi="HK Grotesk"/>
              </w:rPr>
              <w:t xml:space="preserve"> / Perth Train Station</w:t>
            </w:r>
          </w:p>
        </w:tc>
      </w:tr>
      <w:tr w:rsidR="00FD4FFA" w:rsidRPr="00277452" w14:paraId="57478721" w14:textId="77777777" w:rsidTr="00D95257">
        <w:tc>
          <w:tcPr>
            <w:tcW w:w="2263" w:type="dxa"/>
            <w:shd w:val="clear" w:color="auto" w:fill="EBF6F1"/>
          </w:tcPr>
          <w:p w14:paraId="2CECE900" w14:textId="3C057F5B" w:rsidR="007F6EA8" w:rsidRPr="00277452" w:rsidRDefault="00FD2849" w:rsidP="007F6EA8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Route </w:t>
            </w:r>
            <w:r w:rsidR="00EE7059">
              <w:rPr>
                <w:rFonts w:ascii="HK Grotesk" w:hAnsi="HK Grotesk"/>
                <w:b/>
                <w:bCs/>
              </w:rPr>
              <w:t>end</w:t>
            </w:r>
            <w:r>
              <w:rPr>
                <w:rFonts w:ascii="HK Grotesk" w:hAnsi="HK Grotesk"/>
                <w:b/>
                <w:bCs/>
              </w:rPr>
              <w:t xml:space="preserve"> </w:t>
            </w:r>
            <w:r w:rsidR="00F46461">
              <w:rPr>
                <w:rFonts w:ascii="HK Grotesk" w:hAnsi="HK Grotesk"/>
                <w:b/>
                <w:bCs/>
              </w:rPr>
              <w:t xml:space="preserve">location </w:t>
            </w:r>
          </w:p>
        </w:tc>
        <w:tc>
          <w:tcPr>
            <w:tcW w:w="6753" w:type="dxa"/>
          </w:tcPr>
          <w:p w14:paraId="3B83E952" w14:textId="77777777" w:rsidR="00D72802" w:rsidRDefault="00D9444E" w:rsidP="00FD2849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Barrack Square, Perth</w:t>
            </w:r>
          </w:p>
          <w:p w14:paraId="17B35EC6" w14:textId="2C035EFF" w:rsidR="00D9444E" w:rsidRPr="00277452" w:rsidRDefault="00D9444E" w:rsidP="00FD2849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Closest PT: </w:t>
            </w:r>
            <w:r w:rsidR="00A63E35" w:rsidRPr="00A63E35">
              <w:rPr>
                <w:rFonts w:ascii="HK Grotesk" w:hAnsi="HK Grotesk"/>
              </w:rPr>
              <w:t>Barrack Square, Perth (Elizabeth Quay Train Station)</w:t>
            </w:r>
          </w:p>
        </w:tc>
      </w:tr>
      <w:tr w:rsidR="00FD4FFA" w:rsidRPr="00277452" w14:paraId="183DFA32" w14:textId="77777777" w:rsidTr="00D95257">
        <w:tc>
          <w:tcPr>
            <w:tcW w:w="2263" w:type="dxa"/>
            <w:shd w:val="clear" w:color="auto" w:fill="EBF6F1"/>
          </w:tcPr>
          <w:p w14:paraId="2754C794" w14:textId="52036C3D" w:rsidR="00250D83" w:rsidRDefault="00250D83" w:rsidP="001521B1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Route stories </w:t>
            </w:r>
          </w:p>
        </w:tc>
        <w:tc>
          <w:tcPr>
            <w:tcW w:w="6753" w:type="dxa"/>
          </w:tcPr>
          <w:p w14:paraId="7A793D9F" w14:textId="02E69DFF" w:rsidR="000F1A4F" w:rsidRPr="003D686E" w:rsidRDefault="002723EE" w:rsidP="003D686E">
            <w:pPr>
              <w:rPr>
                <w:rFonts w:ascii="HK Grotesk" w:hAnsi="HK Grotesk"/>
              </w:rPr>
            </w:pPr>
            <w:r w:rsidRPr="003D686E">
              <w:rPr>
                <w:rFonts w:ascii="HK Grotesk" w:hAnsi="HK Grotesk"/>
              </w:rPr>
              <w:t xml:space="preserve"> </w:t>
            </w:r>
            <w:r w:rsidR="00386F64" w:rsidRPr="00386F64">
              <w:rPr>
                <w:rFonts w:ascii="HK Grotesk" w:hAnsi="HK Grotesk"/>
                <w:noProof/>
              </w:rPr>
              <w:drawing>
                <wp:inline distT="0" distB="0" distL="0" distR="0" wp14:anchorId="6447F19D" wp14:editId="7FE6D768">
                  <wp:extent cx="2651760" cy="335661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12425"/>
                          <a:stretch/>
                        </pic:blipFill>
                        <pic:spPr bwMode="auto">
                          <a:xfrm>
                            <a:off x="0" y="0"/>
                            <a:ext cx="2651990" cy="3356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FFA" w:rsidRPr="00277452" w14:paraId="2B840643" w14:textId="77777777" w:rsidTr="00D95257">
        <w:tc>
          <w:tcPr>
            <w:tcW w:w="2263" w:type="dxa"/>
            <w:shd w:val="clear" w:color="auto" w:fill="EBF6F1"/>
          </w:tcPr>
          <w:p w14:paraId="164B1903" w14:textId="2A02CCD2" w:rsidR="001521B1" w:rsidRDefault="00EE7059" w:rsidP="001521B1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Route p</w:t>
            </w:r>
            <w:r w:rsidR="001521B1" w:rsidRPr="00277452">
              <w:rPr>
                <w:rFonts w:ascii="HK Grotesk" w:hAnsi="HK Grotesk"/>
                <w:b/>
                <w:bCs/>
              </w:rPr>
              <w:t xml:space="preserve">rice </w:t>
            </w:r>
          </w:p>
          <w:p w14:paraId="63D6D08C" w14:textId="40BC63BD" w:rsidR="001521B1" w:rsidRPr="009D52F8" w:rsidRDefault="001521B1" w:rsidP="001521B1">
            <w:pPr>
              <w:jc w:val="right"/>
              <w:rPr>
                <w:rFonts w:ascii="HK Grotesk" w:hAnsi="HK Grotesk"/>
              </w:rPr>
            </w:pPr>
          </w:p>
        </w:tc>
        <w:tc>
          <w:tcPr>
            <w:tcW w:w="6753" w:type="dxa"/>
          </w:tcPr>
          <w:p w14:paraId="5B0E5253" w14:textId="77777777" w:rsidR="00D73015" w:rsidRDefault="00FD2849" w:rsidP="00D31D34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$</w:t>
            </w:r>
            <w:r w:rsidR="00D31D34">
              <w:rPr>
                <w:rFonts w:ascii="HK Grotesk" w:hAnsi="HK Grotesk"/>
              </w:rPr>
              <w:t>2</w:t>
            </w:r>
            <w:r w:rsidR="001326B1">
              <w:rPr>
                <w:rFonts w:ascii="HK Grotesk" w:hAnsi="HK Grotesk"/>
              </w:rPr>
              <w:t>5</w:t>
            </w:r>
            <w:r>
              <w:rPr>
                <w:rFonts w:ascii="HK Grotesk" w:hAnsi="HK Grotesk"/>
              </w:rPr>
              <w:t xml:space="preserve"> RRP </w:t>
            </w:r>
            <w:r w:rsidR="00D73015">
              <w:rPr>
                <w:rFonts w:ascii="HK Grotesk" w:hAnsi="HK Grotesk"/>
              </w:rPr>
              <w:t xml:space="preserve"> </w:t>
            </w:r>
          </w:p>
          <w:p w14:paraId="430B81EC" w14:textId="279BA630" w:rsidR="00FD2849" w:rsidRPr="00FD4FFA" w:rsidRDefault="00D73015" w:rsidP="00D31D34">
            <w:pPr>
              <w:rPr>
                <w:rFonts w:ascii="HK Grotesk" w:hAnsi="HK Grotesk"/>
                <w:i/>
                <w:iCs/>
                <w:sz w:val="18"/>
                <w:szCs w:val="18"/>
              </w:rPr>
            </w:pPr>
            <w:r w:rsidRPr="00FD4FFA">
              <w:rPr>
                <w:rFonts w:ascii="HK Grotesk" w:hAnsi="HK Grotesk"/>
                <w:i/>
                <w:iCs/>
                <w:sz w:val="18"/>
                <w:szCs w:val="18"/>
              </w:rPr>
              <w:t xml:space="preserve">(EC note: </w:t>
            </w:r>
            <w:r w:rsidR="00FD4FFA" w:rsidRPr="00FD4FFA">
              <w:rPr>
                <w:rFonts w:ascii="HK Grotesk" w:hAnsi="HK Grotesk"/>
                <w:i/>
                <w:iCs/>
                <w:sz w:val="18"/>
                <w:szCs w:val="18"/>
              </w:rPr>
              <w:t xml:space="preserve">I will create some kind of discount for friends offer – need to confirm logistics using </w:t>
            </w:r>
            <w:proofErr w:type="gramStart"/>
            <w:r w:rsidR="00FD4FFA" w:rsidRPr="00FD4FFA">
              <w:rPr>
                <w:rFonts w:ascii="HK Grotesk" w:hAnsi="HK Grotesk"/>
                <w:i/>
                <w:iCs/>
                <w:sz w:val="18"/>
                <w:szCs w:val="18"/>
              </w:rPr>
              <w:t xml:space="preserve">Shoprocket)  </w:t>
            </w:r>
            <w:r w:rsidR="00FD2849" w:rsidRPr="00FD4FFA">
              <w:rPr>
                <w:rFonts w:ascii="HK Grotesk" w:hAnsi="HK Grotesk"/>
                <w:i/>
                <w:iCs/>
                <w:sz w:val="18"/>
                <w:szCs w:val="18"/>
              </w:rPr>
              <w:t xml:space="preserve"> </w:t>
            </w:r>
            <w:proofErr w:type="gramEnd"/>
          </w:p>
        </w:tc>
      </w:tr>
      <w:tr w:rsidR="00FD4FFA" w:rsidRPr="00277452" w14:paraId="43E414A4" w14:textId="77777777" w:rsidTr="00D95257">
        <w:tc>
          <w:tcPr>
            <w:tcW w:w="2263" w:type="dxa"/>
            <w:shd w:val="clear" w:color="auto" w:fill="EBF6F1"/>
          </w:tcPr>
          <w:p w14:paraId="604A8746" w14:textId="483F4028" w:rsidR="00250D83" w:rsidRDefault="00250D83" w:rsidP="001521B1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Route target audience </w:t>
            </w:r>
            <w:r w:rsidR="00FD4FFA">
              <w:rPr>
                <w:rFonts w:ascii="HK Grotesk" w:hAnsi="HK Grotesk"/>
                <w:b/>
                <w:bCs/>
              </w:rPr>
              <w:t xml:space="preserve">(outside of campaign period) </w:t>
            </w:r>
          </w:p>
        </w:tc>
        <w:tc>
          <w:tcPr>
            <w:tcW w:w="6753" w:type="dxa"/>
          </w:tcPr>
          <w:p w14:paraId="26346A70" w14:textId="40932B8D" w:rsidR="003E052E" w:rsidRPr="003D686E" w:rsidRDefault="003D686E" w:rsidP="003D686E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True crime fans – intrastate and interstate </w:t>
            </w:r>
            <w:r w:rsidR="00B01C0E" w:rsidRPr="003D686E">
              <w:rPr>
                <w:rFonts w:ascii="HK Grotesk" w:hAnsi="HK Grotesk"/>
              </w:rPr>
              <w:t xml:space="preserve"> </w:t>
            </w:r>
          </w:p>
        </w:tc>
      </w:tr>
    </w:tbl>
    <w:p w14:paraId="51204DA0" w14:textId="487FC585" w:rsidR="00E95D99" w:rsidRDefault="00E95D99" w:rsidP="00434F45">
      <w:pPr>
        <w:pStyle w:val="Heading2"/>
        <w:rPr>
          <w:rFonts w:ascii="HK Grotesk SemiBold" w:hAnsi="HK Grotesk SemiBold"/>
          <w:color w:val="auto"/>
        </w:rPr>
      </w:pPr>
    </w:p>
    <w:p w14:paraId="223ACAC7" w14:textId="77777777" w:rsidR="00544837" w:rsidRDefault="00544837" w:rsidP="00EE7059">
      <w:pPr>
        <w:pStyle w:val="Heading2"/>
        <w:rPr>
          <w:rFonts w:ascii="HK Grotesk SemiBold" w:hAnsi="HK Grotesk SemiBold"/>
          <w:color w:val="auto"/>
        </w:rPr>
      </w:pPr>
    </w:p>
    <w:p w14:paraId="06CB9BDA" w14:textId="77777777" w:rsidR="009C071F" w:rsidRDefault="009C071F">
      <w:pPr>
        <w:rPr>
          <w:rFonts w:ascii="HK Grotesk SemiBold" w:eastAsiaTheme="majorEastAsia" w:hAnsi="HK Grotesk SemiBold" w:cstheme="majorBidi"/>
          <w:sz w:val="26"/>
          <w:szCs w:val="26"/>
        </w:rPr>
      </w:pPr>
      <w:r>
        <w:rPr>
          <w:rFonts w:ascii="HK Grotesk SemiBold" w:hAnsi="HK Grotesk SemiBold"/>
        </w:rPr>
        <w:br w:type="page"/>
      </w:r>
    </w:p>
    <w:p w14:paraId="130A112D" w14:textId="4AADC0D6" w:rsidR="00EE7059" w:rsidRDefault="00EE7059" w:rsidP="00EE7059">
      <w:pPr>
        <w:pStyle w:val="Heading2"/>
        <w:rPr>
          <w:rFonts w:ascii="HK Grotesk SemiBold" w:hAnsi="HK Grotesk SemiBold"/>
          <w:color w:val="auto"/>
        </w:rPr>
      </w:pPr>
      <w:r>
        <w:rPr>
          <w:rFonts w:ascii="HK Grotesk SemiBold" w:hAnsi="HK Grotesk SemiBold"/>
          <w:color w:val="auto"/>
        </w:rPr>
        <w:lastRenderedPageBreak/>
        <w:t xml:space="preserve">Route </w:t>
      </w:r>
      <w:r w:rsidR="00610844">
        <w:rPr>
          <w:rFonts w:ascii="HK Grotesk SemiBold" w:hAnsi="HK Grotesk SemiBold"/>
          <w:color w:val="auto"/>
        </w:rPr>
        <w:t xml:space="preserve">info </w:t>
      </w:r>
      <w:r w:rsidR="000A598D">
        <w:rPr>
          <w:rFonts w:ascii="HK Grotesk SemiBold" w:hAnsi="HK Grotesk SemiBold"/>
          <w:color w:val="auto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E7059" w:rsidRPr="00277452" w14:paraId="2475A6F7" w14:textId="77777777" w:rsidTr="00A343C4">
        <w:tc>
          <w:tcPr>
            <w:tcW w:w="2263" w:type="dxa"/>
            <w:shd w:val="clear" w:color="auto" w:fill="EBF6F1"/>
          </w:tcPr>
          <w:p w14:paraId="04419DDA" w14:textId="6571D6FD" w:rsidR="00EE7059" w:rsidRPr="00277452" w:rsidRDefault="00EE7059" w:rsidP="003B6350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Banner colour </w:t>
            </w:r>
          </w:p>
        </w:tc>
        <w:tc>
          <w:tcPr>
            <w:tcW w:w="6804" w:type="dxa"/>
          </w:tcPr>
          <w:p w14:paraId="3948649B" w14:textId="4D2ACF88" w:rsidR="00EE7059" w:rsidRDefault="00610844" w:rsidP="003B6350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Pink </w:t>
            </w:r>
            <w:r w:rsidR="005A11E3">
              <w:rPr>
                <w:rFonts w:ascii="HK Grotesk" w:hAnsi="HK Grotesk"/>
              </w:rPr>
              <w:t xml:space="preserve">- </w:t>
            </w:r>
            <w:r w:rsidR="005A11E3" w:rsidRPr="005A11E3">
              <w:rPr>
                <w:rFonts w:ascii="HK Grotesk" w:hAnsi="HK Grotesk"/>
              </w:rPr>
              <w:t>#F8B5BA</w:t>
            </w:r>
            <w:r>
              <w:rPr>
                <w:rFonts w:ascii="HK Grotesk" w:hAnsi="HK Grotesk"/>
              </w:rPr>
              <w:t xml:space="preserve"> </w:t>
            </w:r>
          </w:p>
          <w:p w14:paraId="64517801" w14:textId="2DBCA666" w:rsidR="00A343C4" w:rsidRPr="00277452" w:rsidRDefault="00A343C4" w:rsidP="003B6350">
            <w:pPr>
              <w:rPr>
                <w:rFonts w:ascii="HK Grotesk" w:hAnsi="HK Grotesk"/>
              </w:rPr>
            </w:pPr>
          </w:p>
        </w:tc>
      </w:tr>
      <w:tr w:rsidR="00610844" w:rsidRPr="00FD2849" w14:paraId="14090070" w14:textId="77777777" w:rsidTr="00A343C4">
        <w:tc>
          <w:tcPr>
            <w:tcW w:w="2263" w:type="dxa"/>
            <w:shd w:val="clear" w:color="auto" w:fill="EBF6F1"/>
          </w:tcPr>
          <w:p w14:paraId="4649DCF0" w14:textId="07B9ABE7" w:rsidR="00610844" w:rsidRDefault="00610844" w:rsidP="003B6350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Route banner </w:t>
            </w:r>
          </w:p>
        </w:tc>
        <w:tc>
          <w:tcPr>
            <w:tcW w:w="6804" w:type="dxa"/>
          </w:tcPr>
          <w:p w14:paraId="1AADAE6B" w14:textId="0781CB38" w:rsidR="00610844" w:rsidRPr="00610844" w:rsidRDefault="00D95257" w:rsidP="00610844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  <w:noProof/>
              </w:rPr>
              <w:drawing>
                <wp:inline distT="0" distB="0" distL="0" distR="0" wp14:anchorId="195DD2A0" wp14:editId="4D3A3790">
                  <wp:extent cx="3390900" cy="190470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267" cy="191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059" w:rsidRPr="00FD2849" w14:paraId="57F78C8F" w14:textId="77777777" w:rsidTr="00A343C4">
        <w:tc>
          <w:tcPr>
            <w:tcW w:w="2263" w:type="dxa"/>
            <w:shd w:val="clear" w:color="auto" w:fill="EBF6F1"/>
          </w:tcPr>
          <w:p w14:paraId="50931B16" w14:textId="08892B03" w:rsidR="00EE7059" w:rsidRPr="00FD2849" w:rsidRDefault="00261E0C" w:rsidP="003B6350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Suggested </w:t>
            </w:r>
            <w:r w:rsidR="00AA2F59">
              <w:rPr>
                <w:rFonts w:ascii="HK Grotesk" w:hAnsi="HK Grotesk"/>
                <w:b/>
                <w:bCs/>
              </w:rPr>
              <w:t xml:space="preserve">route </w:t>
            </w:r>
            <w:r>
              <w:rPr>
                <w:rFonts w:ascii="HK Grotesk" w:hAnsi="HK Grotesk"/>
                <w:b/>
                <w:bCs/>
              </w:rPr>
              <w:t>h</w:t>
            </w:r>
            <w:r w:rsidR="00EE7059">
              <w:rPr>
                <w:rFonts w:ascii="HK Grotesk" w:hAnsi="HK Grotesk"/>
                <w:b/>
                <w:bCs/>
              </w:rPr>
              <w:t xml:space="preserve">ero images  </w:t>
            </w:r>
            <w:r w:rsidR="00EE7059" w:rsidRPr="00FD2849">
              <w:rPr>
                <w:rFonts w:ascii="HK Grotesk" w:hAnsi="HK Grotesk"/>
                <w:b/>
                <w:bCs/>
              </w:rPr>
              <w:t xml:space="preserve"> </w:t>
            </w:r>
          </w:p>
        </w:tc>
        <w:tc>
          <w:tcPr>
            <w:tcW w:w="6804" w:type="dxa"/>
          </w:tcPr>
          <w:p w14:paraId="3BC5517C" w14:textId="36BFA2A1" w:rsidR="00D95257" w:rsidRDefault="0096101F" w:rsidP="00EE7059">
            <w:pPr>
              <w:pStyle w:val="ListParagraph"/>
              <w:numPr>
                <w:ilvl w:val="0"/>
                <w:numId w:val="7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Old </w:t>
            </w:r>
            <w:r w:rsidR="008A026E">
              <w:rPr>
                <w:rFonts w:ascii="HK Grotesk" w:hAnsi="HK Grotesk"/>
              </w:rPr>
              <w:t xml:space="preserve">Courthouse / </w:t>
            </w:r>
            <w:r>
              <w:rPr>
                <w:rFonts w:ascii="HK Grotesk" w:hAnsi="HK Grotesk"/>
              </w:rPr>
              <w:t xml:space="preserve">Law </w:t>
            </w:r>
            <w:r w:rsidR="008A026E">
              <w:rPr>
                <w:rFonts w:ascii="HK Grotesk" w:hAnsi="HK Grotesk"/>
              </w:rPr>
              <w:t xml:space="preserve">Museum </w:t>
            </w:r>
          </w:p>
          <w:p w14:paraId="289ACD5F" w14:textId="4D727A29" w:rsidR="00A343C4" w:rsidRDefault="001D33CF" w:rsidP="00EE7059">
            <w:pPr>
              <w:pStyle w:val="ListParagraph"/>
              <w:numPr>
                <w:ilvl w:val="0"/>
                <w:numId w:val="7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Piccadilly Theatre – anything to make it look haunted </w:t>
            </w:r>
          </w:p>
          <w:p w14:paraId="3020810C" w14:textId="66F4836B" w:rsidR="001D33CF" w:rsidRDefault="001D33CF" w:rsidP="00EE7059">
            <w:pPr>
              <w:pStyle w:val="ListParagraph"/>
              <w:numPr>
                <w:ilvl w:val="0"/>
                <w:numId w:val="7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Audrey Jacobs - murder on the dancefloor </w:t>
            </w:r>
          </w:p>
          <w:p w14:paraId="29AACDAC" w14:textId="77777777" w:rsidR="00CD079C" w:rsidRDefault="005362C9" w:rsidP="00EE7059">
            <w:pPr>
              <w:pStyle w:val="ListParagraph"/>
              <w:numPr>
                <w:ilvl w:val="0"/>
                <w:numId w:val="7"/>
              </w:num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Murder on the dancefloor audio – song that was playing when Audrey shot Cecil</w:t>
            </w:r>
          </w:p>
          <w:p w14:paraId="33757EB2" w14:textId="5F910B3D" w:rsidR="00D73015" w:rsidRPr="00D4668F" w:rsidRDefault="00CD079C" w:rsidP="00005FFF">
            <w:pPr>
              <w:pStyle w:val="ListParagraph"/>
              <w:numPr>
                <w:ilvl w:val="0"/>
                <w:numId w:val="7"/>
              </w:numPr>
              <w:rPr>
                <w:rFonts w:ascii="HK Grotesk" w:hAnsi="HK Grotesk"/>
              </w:rPr>
            </w:pPr>
            <w:r w:rsidRPr="00D4668F">
              <w:rPr>
                <w:rFonts w:ascii="HK Grotesk" w:hAnsi="HK Grotesk"/>
              </w:rPr>
              <w:t xml:space="preserve">Eric Edgar Cook – Australia’s worst serial killer. Note that </w:t>
            </w:r>
            <w:r w:rsidR="00502D59" w:rsidRPr="00D4668F">
              <w:rPr>
                <w:rFonts w:ascii="HK Grotesk" w:hAnsi="HK Grotesk"/>
              </w:rPr>
              <w:t xml:space="preserve">recent interest in his story due to Stan documentary series. </w:t>
            </w:r>
            <w:r w:rsidR="005362C9" w:rsidRPr="00D4668F">
              <w:rPr>
                <w:rFonts w:ascii="HK Grotesk" w:hAnsi="HK Grotesk"/>
              </w:rPr>
              <w:t xml:space="preserve"> </w:t>
            </w:r>
          </w:p>
          <w:p w14:paraId="7BBB096F" w14:textId="704E054E" w:rsidR="00261E0C" w:rsidRPr="00502D59" w:rsidRDefault="00AA2F59" w:rsidP="00261E0C">
            <w:pPr>
              <w:rPr>
                <w:rFonts w:ascii="HK Grotesk" w:hAnsi="HK Grotesk"/>
                <w:i/>
                <w:iCs/>
              </w:rPr>
            </w:pPr>
            <w:r w:rsidRPr="00502D59">
              <w:rPr>
                <w:rFonts w:ascii="HK Grotesk" w:hAnsi="HK Grotesk"/>
                <w:i/>
                <w:iCs/>
              </w:rPr>
              <w:t>All hero images are available from</w:t>
            </w:r>
            <w:r w:rsidR="00502D59">
              <w:rPr>
                <w:rFonts w:ascii="HK Grotesk" w:hAnsi="HK Grotesk"/>
                <w:i/>
                <w:iCs/>
              </w:rPr>
              <w:t xml:space="preserve"> Dark Stry </w:t>
            </w:r>
            <w:r w:rsidR="00502D59" w:rsidRPr="00C1751F">
              <w:rPr>
                <w:rFonts w:ascii="HK Grotesk" w:hAnsi="HK Grotesk"/>
                <w:i/>
                <w:iCs/>
              </w:rPr>
              <w:t>SharePoint</w:t>
            </w:r>
            <w:r w:rsidRPr="00C1751F">
              <w:rPr>
                <w:rFonts w:ascii="HK Grotesk" w:hAnsi="HK Grotesk"/>
                <w:i/>
                <w:iCs/>
              </w:rPr>
              <w:t xml:space="preserve"> </w:t>
            </w:r>
            <w:hyperlink r:id="rId12" w:history="1">
              <w:r w:rsidRPr="00C1751F">
                <w:rPr>
                  <w:rStyle w:val="Hyperlink"/>
                  <w:rFonts w:ascii="HK Grotesk" w:hAnsi="HK Grotesk"/>
                  <w:i/>
                  <w:iCs/>
                </w:rPr>
                <w:t>here</w:t>
              </w:r>
            </w:hyperlink>
            <w:r w:rsidRPr="00C1751F">
              <w:rPr>
                <w:rFonts w:ascii="HK Grotesk" w:hAnsi="HK Grotesk"/>
                <w:i/>
                <w:iCs/>
              </w:rPr>
              <w:t>.</w:t>
            </w:r>
            <w:r w:rsidRPr="00502D59">
              <w:rPr>
                <w:rFonts w:ascii="HK Grotesk" w:hAnsi="HK Grotesk"/>
                <w:i/>
                <w:iCs/>
              </w:rPr>
              <w:t xml:space="preserve"> </w:t>
            </w:r>
          </w:p>
          <w:p w14:paraId="3682EE2A" w14:textId="2EC2A184" w:rsidR="00AA2F59" w:rsidRPr="00261E0C" w:rsidRDefault="00AA2F59" w:rsidP="00261E0C">
            <w:pPr>
              <w:rPr>
                <w:rFonts w:ascii="HK Grotesk" w:hAnsi="HK Grotesk"/>
              </w:rPr>
            </w:pPr>
          </w:p>
        </w:tc>
      </w:tr>
      <w:tr w:rsidR="009C071F" w:rsidRPr="00FD2849" w14:paraId="4FFA26C2" w14:textId="77777777" w:rsidTr="00A343C4">
        <w:tc>
          <w:tcPr>
            <w:tcW w:w="2263" w:type="dxa"/>
            <w:shd w:val="clear" w:color="auto" w:fill="EBF6F1"/>
          </w:tcPr>
          <w:p w14:paraId="034F28CD" w14:textId="33F23CFF" w:rsidR="009C071F" w:rsidRDefault="005279AB" w:rsidP="003B6350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Preview </w:t>
            </w:r>
          </w:p>
        </w:tc>
        <w:tc>
          <w:tcPr>
            <w:tcW w:w="6804" w:type="dxa"/>
          </w:tcPr>
          <w:p w14:paraId="30E4C832" w14:textId="66F6A29B" w:rsidR="009C071F" w:rsidRDefault="00000000" w:rsidP="005279AB">
            <w:pPr>
              <w:rPr>
                <w:rFonts w:ascii="HK Grotesk" w:hAnsi="HK Grotesk"/>
              </w:rPr>
            </w:pPr>
            <w:hyperlink r:id="rId13" w:history="1">
              <w:r w:rsidR="005279AB" w:rsidRPr="00FF34F4">
                <w:rPr>
                  <w:rStyle w:val="Hyperlink"/>
                  <w:rFonts w:ascii="HK Grotesk" w:hAnsi="HK Grotesk"/>
                </w:rPr>
                <w:t>https://darkstry.stqry.app/2/tour/16516</w:t>
              </w:r>
            </w:hyperlink>
          </w:p>
          <w:p w14:paraId="0A421C47" w14:textId="77777777" w:rsidR="005279AB" w:rsidRDefault="005279AB" w:rsidP="005279AB">
            <w:pPr>
              <w:rPr>
                <w:rFonts w:ascii="HK Grotesk" w:hAnsi="HK Grotesk"/>
              </w:rPr>
            </w:pPr>
          </w:p>
          <w:p w14:paraId="0EDD0449" w14:textId="1C9D4572" w:rsidR="005279AB" w:rsidRPr="005279AB" w:rsidRDefault="005279AB" w:rsidP="005279AB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Code: test22 (not case sensitive) </w:t>
            </w:r>
          </w:p>
        </w:tc>
      </w:tr>
    </w:tbl>
    <w:p w14:paraId="2EEA1197" w14:textId="642535C6" w:rsidR="00666BEE" w:rsidRDefault="00666BEE" w:rsidP="00666BEE"/>
    <w:p w14:paraId="25D95FF7" w14:textId="77777777" w:rsidR="00AA2F59" w:rsidRDefault="00AA2F59" w:rsidP="00AA2F59">
      <w:pPr>
        <w:pStyle w:val="Heading2"/>
        <w:rPr>
          <w:rFonts w:ascii="HK Grotesk SemiBold" w:hAnsi="HK Grotesk SemiBold"/>
          <w:color w:val="auto"/>
        </w:rPr>
      </w:pPr>
      <w:r w:rsidRPr="00666BEE">
        <w:rPr>
          <w:rFonts w:ascii="HK Grotesk SemiBold" w:hAnsi="HK Grotesk SemiBold" w:hint="cs"/>
          <w:color w:val="auto"/>
        </w:rPr>
        <w:t>Social media</w:t>
      </w:r>
      <w:r>
        <w:rPr>
          <w:rFonts w:ascii="HK Grotesk SemiBold" w:hAnsi="HK Grotesk SemiBold"/>
          <w:color w:val="auto"/>
        </w:rPr>
        <w:t xml:space="preserve"> mentions </w:t>
      </w:r>
    </w:p>
    <w:p w14:paraId="072AD77F" w14:textId="3CDD7C26" w:rsidR="00176D0E" w:rsidRPr="00176D0E" w:rsidRDefault="00176D0E" w:rsidP="00176D0E">
      <w:r>
        <w:t xml:space="preserve">Suggestions for mentions to be used on social media to expand </w:t>
      </w:r>
      <w:r w:rsidR="00B8278A">
        <w:t xml:space="preserve">engagement: </w:t>
      </w:r>
    </w:p>
    <w:p w14:paraId="1F435EEC" w14:textId="3023E3AC" w:rsidR="00AA2F59" w:rsidRDefault="00AA2F59" w:rsidP="00176D0E">
      <w:pPr>
        <w:pStyle w:val="ListParagraph"/>
        <w:numPr>
          <w:ilvl w:val="0"/>
          <w:numId w:val="18"/>
        </w:numPr>
      </w:pPr>
      <w:r>
        <w:t xml:space="preserve">Venues – </w:t>
      </w:r>
      <w:hyperlink r:id="rId14" w:history="1">
        <w:r w:rsidR="00EC04CF" w:rsidRPr="00EC04CF">
          <w:rPr>
            <w:rStyle w:val="Hyperlink"/>
          </w:rPr>
          <w:t>venues featured on the route</w:t>
        </w:r>
      </w:hyperlink>
      <w:r w:rsidR="00EC04CF">
        <w:t xml:space="preserve"> to be included where relevant  </w:t>
      </w:r>
    </w:p>
    <w:p w14:paraId="64DFB015" w14:textId="51E30CB9" w:rsidR="0054505E" w:rsidRDefault="00656458" w:rsidP="00176D0E">
      <w:pPr>
        <w:pStyle w:val="ListParagraph"/>
        <w:numPr>
          <w:ilvl w:val="0"/>
          <w:numId w:val="18"/>
        </w:numPr>
      </w:pPr>
      <w:r>
        <w:t>Performers – please make sure that any images fe</w:t>
      </w:r>
      <w:r w:rsidR="00EB018B">
        <w:t xml:space="preserve">aturing performers are tagged with Tease Industries and the relevant performer’s account </w:t>
      </w:r>
      <w:r w:rsidR="00EB018B" w:rsidRPr="00EC04CF">
        <w:rPr>
          <w:highlight w:val="cyan"/>
        </w:rPr>
        <w:t>(Jess to provide)</w:t>
      </w:r>
      <w:r w:rsidR="00EB018B">
        <w:t xml:space="preserve"> </w:t>
      </w:r>
    </w:p>
    <w:p w14:paraId="23EF1B14" w14:textId="77777777" w:rsidR="00B21D6B" w:rsidRDefault="00B21D6B" w:rsidP="00B21D6B">
      <w:pPr>
        <w:pStyle w:val="ListParagraph"/>
        <w:numPr>
          <w:ilvl w:val="0"/>
          <w:numId w:val="18"/>
        </w:numPr>
      </w:pPr>
      <w:r>
        <w:t xml:space="preserve">Audrey Jacob / Murder on the Dancefloor – Fremantle Press &amp; Leigh Straw always happy to support what we are doing. Leigh only just released her latest book on this &gt;&gt; </w:t>
      </w:r>
      <w:hyperlink r:id="rId15" w:history="1">
        <w:r w:rsidRPr="00FF34F4">
          <w:rPr>
            <w:rStyle w:val="Hyperlink"/>
          </w:rPr>
          <w:t>https://fremantlepress.com.au/books/the-ballroom-murder/</w:t>
        </w:r>
      </w:hyperlink>
      <w:r>
        <w:t xml:space="preserve"> </w:t>
      </w:r>
    </w:p>
    <w:p w14:paraId="26EE850A" w14:textId="77777777" w:rsidR="00B21D6B" w:rsidRDefault="00B21D6B" w:rsidP="00B21D6B">
      <w:pPr>
        <w:pStyle w:val="ListParagraph"/>
        <w:numPr>
          <w:ilvl w:val="0"/>
          <w:numId w:val="18"/>
        </w:numPr>
      </w:pPr>
      <w:r>
        <w:t xml:space="preserve">Indoor photos – these were taken with Spaces </w:t>
      </w:r>
      <w:proofErr w:type="gramStart"/>
      <w:r>
        <w:t>The</w:t>
      </w:r>
      <w:proofErr w:type="gramEnd"/>
      <w:r>
        <w:t xml:space="preserve"> Wentworth as a backdrop - </w:t>
      </w:r>
      <w:hyperlink r:id="rId16" w:history="1">
        <w:r w:rsidRPr="00FF34F4">
          <w:rPr>
            <w:rStyle w:val="Hyperlink"/>
          </w:rPr>
          <w:t>https://www.spacesworks.com/</w:t>
        </w:r>
      </w:hyperlink>
      <w:r>
        <w:t xml:space="preserve">. The Wentworth was formerly owned by Mary Raine, who is featured on our Enterprising Women tour. </w:t>
      </w:r>
    </w:p>
    <w:p w14:paraId="2772A202" w14:textId="77777777" w:rsidR="00B21D6B" w:rsidRPr="00656458" w:rsidRDefault="00B21D6B" w:rsidP="00B21D6B">
      <w:pPr>
        <w:pStyle w:val="ListParagraph"/>
        <w:numPr>
          <w:ilvl w:val="0"/>
          <w:numId w:val="18"/>
        </w:numPr>
        <w:rPr>
          <w:highlight w:val="yellow"/>
        </w:rPr>
      </w:pPr>
      <w:r>
        <w:t xml:space="preserve">King St decoy – all images should be tagged with Varnish on King. </w:t>
      </w:r>
      <w:r w:rsidRPr="00656458">
        <w:rPr>
          <w:highlight w:val="yellow"/>
        </w:rPr>
        <w:t xml:space="preserve">Erin needs to follow up with them re. linkages to their NYE event. </w:t>
      </w:r>
    </w:p>
    <w:p w14:paraId="73BDE43D" w14:textId="77777777" w:rsidR="00B21D6B" w:rsidRDefault="00B21D6B" w:rsidP="00B21D6B">
      <w:pPr>
        <w:pStyle w:val="ListParagraph"/>
        <w:numPr>
          <w:ilvl w:val="0"/>
          <w:numId w:val="18"/>
        </w:numPr>
      </w:pPr>
      <w:r>
        <w:t>Old Law Court Museum – shown on our route header. Their recent exhibition was the inspiration behind the ‘the Deadly Decade’ content/stop. They are/were also running a campaign about justice/John Button, which has a relationship to the Eric</w:t>
      </w:r>
      <w:r>
        <w:tab/>
        <w:t xml:space="preserve"> Edgar Cooke stop. </w:t>
      </w:r>
    </w:p>
    <w:p w14:paraId="7D7C4850" w14:textId="77777777" w:rsidR="00B21D6B" w:rsidRPr="00AA2F59" w:rsidRDefault="00B21D6B" w:rsidP="00B21D6B">
      <w:pPr>
        <w:ind w:left="360"/>
      </w:pPr>
    </w:p>
    <w:p w14:paraId="1DB62EE0" w14:textId="77777777" w:rsidR="003D686E" w:rsidRDefault="003D686E">
      <w:pPr>
        <w:rPr>
          <w:rFonts w:ascii="HK Grotesk SemiBold" w:eastAsiaTheme="majorEastAsia" w:hAnsi="HK Grotesk SemiBold" w:cstheme="majorBidi"/>
          <w:sz w:val="26"/>
          <w:szCs w:val="26"/>
        </w:rPr>
      </w:pPr>
      <w:r>
        <w:rPr>
          <w:rFonts w:ascii="HK Grotesk SemiBold" w:hAnsi="HK Grotesk SemiBold"/>
        </w:rPr>
        <w:br w:type="page"/>
      </w:r>
    </w:p>
    <w:p w14:paraId="2A9D5B05" w14:textId="6CC6E923" w:rsidR="0049434B" w:rsidRDefault="005279AB" w:rsidP="00150B04">
      <w:pPr>
        <w:pStyle w:val="Heading2"/>
        <w:rPr>
          <w:rFonts w:ascii="HK Grotesk SemiBold" w:hAnsi="HK Grotesk SemiBold"/>
          <w:color w:val="auto"/>
        </w:rPr>
      </w:pPr>
      <w:r>
        <w:rPr>
          <w:rFonts w:ascii="HK Grotesk SemiBold" w:hAnsi="HK Grotesk SemiBold"/>
          <w:color w:val="auto"/>
        </w:rPr>
        <w:lastRenderedPageBreak/>
        <w:t xml:space="preserve">Campaign key messages </w:t>
      </w:r>
    </w:p>
    <w:p w14:paraId="3BCC66E7" w14:textId="7806A58F" w:rsidR="003D686E" w:rsidRPr="00151C32" w:rsidRDefault="003D686E" w:rsidP="003D686E">
      <w:pPr>
        <w:rPr>
          <w:rFonts w:ascii="HK Grotesk SemiBold" w:hAnsi="HK Grotesk SemiBold"/>
        </w:rPr>
      </w:pPr>
      <w:r w:rsidRPr="00151C32">
        <w:rPr>
          <w:rFonts w:ascii="HK Grotesk SemiBold" w:hAnsi="HK Grotesk SemiBold"/>
        </w:rPr>
        <w:t>Potential tag lines / conversation starters</w:t>
      </w:r>
    </w:p>
    <w:p w14:paraId="2B948263" w14:textId="77777777" w:rsidR="003D686E" w:rsidRDefault="003D686E" w:rsidP="003D686E">
      <w:pPr>
        <w:pStyle w:val="ListParagraph"/>
        <w:numPr>
          <w:ilvl w:val="0"/>
          <w:numId w:val="15"/>
        </w:numPr>
      </w:pPr>
      <w:r>
        <w:t xml:space="preserve">Perth is dead </w:t>
      </w:r>
    </w:p>
    <w:p w14:paraId="678F2F1D" w14:textId="77777777" w:rsidR="003D686E" w:rsidRDefault="003D686E" w:rsidP="003D686E">
      <w:pPr>
        <w:pStyle w:val="ListParagraph"/>
        <w:numPr>
          <w:ilvl w:val="0"/>
          <w:numId w:val="15"/>
        </w:numPr>
      </w:pPr>
      <w:r>
        <w:t xml:space="preserve">Always have an escape plan </w:t>
      </w:r>
    </w:p>
    <w:p w14:paraId="71D5F9AD" w14:textId="77777777" w:rsidR="005279AB" w:rsidRDefault="005279AB" w:rsidP="005279AB">
      <w:pPr>
        <w:pStyle w:val="ListParagraph"/>
        <w:numPr>
          <w:ilvl w:val="0"/>
          <w:numId w:val="15"/>
        </w:numPr>
      </w:pPr>
      <w:r>
        <w:t xml:space="preserve">Perth: the serial killer capital of Australia </w:t>
      </w:r>
    </w:p>
    <w:p w14:paraId="03DAF039" w14:textId="77777777" w:rsidR="003D686E" w:rsidRDefault="003D686E" w:rsidP="00F7206F">
      <w:pPr>
        <w:rPr>
          <w:rFonts w:ascii="HK Grotesk SemiBold" w:hAnsi="HK Grotesk SemiBold"/>
        </w:rPr>
      </w:pPr>
    </w:p>
    <w:p w14:paraId="0CD902F4" w14:textId="3FA14A1D" w:rsidR="00150B04" w:rsidRDefault="00F7206F" w:rsidP="00F7206F">
      <w:pPr>
        <w:rPr>
          <w:rFonts w:ascii="HK Grotesk SemiBold" w:hAnsi="HK Grotesk SemiBold"/>
        </w:rPr>
      </w:pPr>
      <w:r>
        <w:rPr>
          <w:rFonts w:ascii="HK Grotesk SemiBold" w:hAnsi="HK Grotesk SemiBold"/>
        </w:rPr>
        <w:t>Media: w</w:t>
      </w:r>
      <w:r w:rsidR="0049434B">
        <w:rPr>
          <w:rFonts w:ascii="HK Grotesk SemiBold" w:hAnsi="HK Grotesk SemiBold"/>
        </w:rPr>
        <w:t xml:space="preserve">hat makes it newsworthy for media? </w:t>
      </w:r>
    </w:p>
    <w:p w14:paraId="0D22F2F4" w14:textId="77777777" w:rsidR="001B5C78" w:rsidRDefault="00E21711" w:rsidP="00E21711">
      <w:pPr>
        <w:pStyle w:val="ListParagraph"/>
        <w:numPr>
          <w:ilvl w:val="0"/>
          <w:numId w:val="9"/>
        </w:numPr>
      </w:pPr>
      <w:r>
        <w:t>Eye catching images</w:t>
      </w:r>
      <w:r w:rsidR="00D94EB8">
        <w:t xml:space="preserve"> and videos</w:t>
      </w:r>
      <w:r>
        <w:t xml:space="preserve"> – recreation of </w:t>
      </w:r>
      <w:r w:rsidR="00D94EB8">
        <w:t xml:space="preserve">iconic </w:t>
      </w:r>
      <w:r>
        <w:t>true crime event</w:t>
      </w:r>
      <w:r w:rsidR="00D94EB8">
        <w:t>s</w:t>
      </w:r>
      <w:r>
        <w:t xml:space="preserve"> </w:t>
      </w:r>
      <w:r w:rsidR="00D94EB8">
        <w:t>at some of Perth’s most iconic tourist locations</w:t>
      </w:r>
    </w:p>
    <w:p w14:paraId="71AEE557" w14:textId="77777777" w:rsidR="00A81A4C" w:rsidRDefault="00A81A4C" w:rsidP="00A81A4C">
      <w:pPr>
        <w:pStyle w:val="ListParagraph"/>
        <w:numPr>
          <w:ilvl w:val="0"/>
          <w:numId w:val="9"/>
        </w:numPr>
      </w:pPr>
      <w:r>
        <w:t xml:space="preserve">True crime factoids – humans have been fascinated with true crime since the time of the printing press. Tell the behind-the-scenes tales for iconic places like the Bell Tower and Piccadilly Theatre. </w:t>
      </w:r>
    </w:p>
    <w:p w14:paraId="5FC81F53" w14:textId="6BAD9B0A" w:rsidR="00E21711" w:rsidRDefault="001B5C78" w:rsidP="00E21711">
      <w:pPr>
        <w:pStyle w:val="ListParagraph"/>
        <w:numPr>
          <w:ilvl w:val="0"/>
          <w:numId w:val="9"/>
        </w:numPr>
      </w:pPr>
      <w:r>
        <w:t xml:space="preserve">Fun filters - </w:t>
      </w:r>
      <w:r w:rsidR="00BD4396">
        <w:t>celebrating the intersection of arts</w:t>
      </w:r>
      <w:r>
        <w:t>, history</w:t>
      </w:r>
      <w:r w:rsidR="00BD4396">
        <w:t xml:space="preserve"> and technology</w:t>
      </w:r>
      <w:r>
        <w:t xml:space="preserve"> with social media inspired by Perth’s history</w:t>
      </w:r>
      <w:r w:rsidR="00D067C6">
        <w:t xml:space="preserve">. Perth is becoming a creative industries hub </w:t>
      </w:r>
    </w:p>
    <w:p w14:paraId="2322C1F0" w14:textId="0AD7F9DF" w:rsidR="000F1A4F" w:rsidRDefault="003B11C9" w:rsidP="00BD4396">
      <w:pPr>
        <w:pStyle w:val="ListParagraph"/>
        <w:numPr>
          <w:ilvl w:val="0"/>
          <w:numId w:val="9"/>
        </w:numPr>
      </w:pPr>
      <w:r>
        <w:t xml:space="preserve">Collaborative </w:t>
      </w:r>
      <w:r w:rsidR="00A208F5">
        <w:t xml:space="preserve">homegrown </w:t>
      </w:r>
      <w:r w:rsidR="00774FF9">
        <w:t>success story –</w:t>
      </w:r>
      <w:r w:rsidR="00BD4396">
        <w:t xml:space="preserve"> We’ve working with Perth-grown artists like Tease Industries</w:t>
      </w:r>
      <w:r w:rsidR="00D067C6">
        <w:t xml:space="preserve"> </w:t>
      </w:r>
      <w:r w:rsidR="00BD4396">
        <w:t>and tourism icons like Peddle Perth to showcase the best Perth has to offer</w:t>
      </w:r>
      <w:r w:rsidR="00A81A4C">
        <w:t xml:space="preserve">, with our routes showcasing hospitality venues across the </w:t>
      </w:r>
      <w:proofErr w:type="gramStart"/>
      <w:r w:rsidR="00A81A4C">
        <w:t>City</w:t>
      </w:r>
      <w:proofErr w:type="gramEnd"/>
      <w:r w:rsidR="00BD4396">
        <w:t xml:space="preserve">. Dark </w:t>
      </w:r>
      <w:proofErr w:type="spellStart"/>
      <w:r w:rsidR="00BD4396">
        <w:t>Stry’s</w:t>
      </w:r>
      <w:proofErr w:type="spellEnd"/>
      <w:r w:rsidR="00BD4396">
        <w:t xml:space="preserve"> is led by a female co-founder using emerging technologies to tell uniquely West Australian stories. </w:t>
      </w:r>
    </w:p>
    <w:p w14:paraId="466B2B61" w14:textId="77777777" w:rsidR="00A62474" w:rsidRDefault="00A62474" w:rsidP="00F7206F">
      <w:pPr>
        <w:rPr>
          <w:rFonts w:ascii="HK Grotesk SemiBold" w:hAnsi="HK Grotesk SemiBold"/>
        </w:rPr>
      </w:pPr>
    </w:p>
    <w:p w14:paraId="20573705" w14:textId="41F746FD" w:rsidR="00150B04" w:rsidRDefault="00F7206F" w:rsidP="00F7206F">
      <w:pPr>
        <w:rPr>
          <w:rFonts w:ascii="HK Grotesk SemiBold" w:hAnsi="HK Grotesk SemiBold"/>
        </w:rPr>
      </w:pPr>
      <w:r>
        <w:rPr>
          <w:rFonts w:ascii="HK Grotesk SemiBold" w:hAnsi="HK Grotesk SemiBold"/>
        </w:rPr>
        <w:t xml:space="preserve">Tourism networks: what makes it relevant for tourism promotion groups?  </w:t>
      </w:r>
    </w:p>
    <w:p w14:paraId="33A5B687" w14:textId="02A18315" w:rsidR="0033213C" w:rsidRDefault="003F4BAB" w:rsidP="003E0C6B">
      <w:pPr>
        <w:pStyle w:val="ListParagraph"/>
        <w:numPr>
          <w:ilvl w:val="0"/>
          <w:numId w:val="9"/>
        </w:numPr>
      </w:pPr>
      <w:r w:rsidRPr="003E0C6B">
        <w:t>Unique:</w:t>
      </w:r>
      <w:r w:rsidR="00B34D19" w:rsidRPr="003E0C6B">
        <w:t xml:space="preserve"> </w:t>
      </w:r>
      <w:r w:rsidR="003E0C6B">
        <w:t xml:space="preserve">mixes history, </w:t>
      </w:r>
      <w:proofErr w:type="gramStart"/>
      <w:r w:rsidR="003E0C6B">
        <w:t>arts</w:t>
      </w:r>
      <w:proofErr w:type="gramEnd"/>
      <w:r w:rsidR="003E0C6B">
        <w:t xml:space="preserve"> and </w:t>
      </w:r>
      <w:r w:rsidR="00D903C3">
        <w:t xml:space="preserve">technology with the stunning backdrop of some of Perth’s most iconic locations </w:t>
      </w:r>
      <w:r w:rsidR="00B34D19" w:rsidRPr="003E0C6B">
        <w:t xml:space="preserve"> </w:t>
      </w:r>
      <w:r w:rsidR="003E0C6B" w:rsidRPr="003E0C6B">
        <w:t xml:space="preserve"> </w:t>
      </w:r>
    </w:p>
    <w:p w14:paraId="4615CE0D" w14:textId="77777777" w:rsidR="00D903C3" w:rsidRDefault="00D903C3" w:rsidP="00D903C3">
      <w:pPr>
        <w:pStyle w:val="ListParagraph"/>
        <w:numPr>
          <w:ilvl w:val="0"/>
          <w:numId w:val="9"/>
        </w:numPr>
      </w:pPr>
      <w:r>
        <w:t xml:space="preserve">Collaborative: finishes at the Bell Tower, collaboration with </w:t>
      </w:r>
      <w:r w:rsidRPr="003E0C6B">
        <w:rPr>
          <w:highlight w:val="yellow"/>
        </w:rPr>
        <w:t>Peddle Perth</w:t>
      </w:r>
    </w:p>
    <w:p w14:paraId="2673DDEF" w14:textId="6DD14DE5" w:rsidR="00D903C3" w:rsidRPr="003E0C6B" w:rsidRDefault="004373DD" w:rsidP="003E0C6B">
      <w:pPr>
        <w:pStyle w:val="ListParagraph"/>
        <w:numPr>
          <w:ilvl w:val="0"/>
          <w:numId w:val="9"/>
        </w:numPr>
      </w:pPr>
      <w:r>
        <w:t xml:space="preserve">Content: mix of different artefacts to choose from </w:t>
      </w:r>
    </w:p>
    <w:p w14:paraId="2AE8D9C6" w14:textId="77777777" w:rsidR="00A62474" w:rsidRDefault="00A62474" w:rsidP="00F7206F">
      <w:pPr>
        <w:rPr>
          <w:rFonts w:ascii="HK Grotesk SemiBold" w:hAnsi="HK Grotesk SemiBold"/>
        </w:rPr>
      </w:pPr>
    </w:p>
    <w:p w14:paraId="03972317" w14:textId="3D276209" w:rsidR="00BF5125" w:rsidRDefault="00870354" w:rsidP="00F7206F">
      <w:pPr>
        <w:rPr>
          <w:rFonts w:ascii="HK Grotesk SemiBold" w:hAnsi="HK Grotesk SemiBold"/>
        </w:rPr>
      </w:pPr>
      <w:r>
        <w:rPr>
          <w:rFonts w:ascii="HK Grotesk SemiBold" w:hAnsi="HK Grotesk SemiBold"/>
        </w:rPr>
        <w:t>Target customers: s</w:t>
      </w:r>
      <w:r w:rsidR="00F7206F">
        <w:rPr>
          <w:rFonts w:ascii="HK Grotesk SemiBold" w:hAnsi="HK Grotesk SemiBold"/>
        </w:rPr>
        <w:t xml:space="preserve">ocial media </w:t>
      </w:r>
    </w:p>
    <w:p w14:paraId="7FFBF5F7" w14:textId="2694C3AE" w:rsidR="00D73100" w:rsidRPr="00831E84" w:rsidRDefault="00D73100" w:rsidP="00D73100">
      <w:pPr>
        <w:rPr>
          <w:i/>
          <w:iCs/>
        </w:rPr>
      </w:pPr>
      <w:proofErr w:type="spellStart"/>
      <w:r w:rsidRPr="00831E84">
        <w:rPr>
          <w:i/>
          <w:iCs/>
        </w:rPr>
        <w:t>Elysse</w:t>
      </w:r>
      <w:proofErr w:type="spellEnd"/>
      <w:r w:rsidRPr="00831E84">
        <w:rPr>
          <w:i/>
          <w:iCs/>
        </w:rPr>
        <w:t xml:space="preserve"> – heads up the wording below is just indicative and needs a good polish before publishing to match voice for target market (true crime fans / ladies who ros</w:t>
      </w:r>
      <m:oMath>
        <m:acc>
          <m:accPr>
            <m:chr m:val="̀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Pr="00831E84">
        <w:rPr>
          <w:i/>
          <w:iCs/>
        </w:rPr>
        <w:t>)</w:t>
      </w:r>
      <w:r w:rsidR="00831E84" w:rsidRPr="00831E84">
        <w:rPr>
          <w:i/>
          <w:iCs/>
        </w:rPr>
        <w:t xml:space="preserve">. </w:t>
      </w:r>
    </w:p>
    <w:p w14:paraId="316127BA" w14:textId="77777777" w:rsidR="002864CA" w:rsidRDefault="00CF03ED" w:rsidP="008B6B15">
      <w:pPr>
        <w:pStyle w:val="ListParagraph"/>
        <w:numPr>
          <w:ilvl w:val="0"/>
          <w:numId w:val="12"/>
        </w:numPr>
      </w:pPr>
      <w:r>
        <w:t>Now to 19</w:t>
      </w:r>
      <w:r w:rsidRPr="00CF03ED">
        <w:rPr>
          <w:vertAlign w:val="superscript"/>
        </w:rPr>
        <w:t>th</w:t>
      </w:r>
      <w:r>
        <w:t xml:space="preserve"> Dec</w:t>
      </w:r>
      <w:r w:rsidR="00030459">
        <w:t xml:space="preserve">: </w:t>
      </w:r>
      <w:r w:rsidR="00BE717B">
        <w:t xml:space="preserve">Follow us </w:t>
      </w:r>
    </w:p>
    <w:p w14:paraId="66B4B083" w14:textId="27001191" w:rsidR="00405DAD" w:rsidRDefault="00D73100" w:rsidP="003F3932">
      <w:pPr>
        <w:pStyle w:val="ListParagraph"/>
        <w:numPr>
          <w:ilvl w:val="1"/>
          <w:numId w:val="12"/>
        </w:numPr>
      </w:pPr>
      <w:r>
        <w:t xml:space="preserve">Key message 1: </w:t>
      </w:r>
      <w:r w:rsidR="003F3932">
        <w:t xml:space="preserve">Perth is dead – </w:t>
      </w:r>
      <w:r w:rsidR="00C057FA">
        <w:t xml:space="preserve">there’s lots </w:t>
      </w:r>
      <w:r w:rsidR="00454B13">
        <w:t>to</w:t>
      </w:r>
      <w:r w:rsidR="00C057FA">
        <w:t xml:space="preserve"> do</w:t>
      </w:r>
      <w:r w:rsidR="003F3932">
        <w:t xml:space="preserve">. </w:t>
      </w:r>
      <w:r w:rsidR="00405DAD">
        <w:t xml:space="preserve">See what happened, where. </w:t>
      </w:r>
    </w:p>
    <w:p w14:paraId="64E715D6" w14:textId="7DE5B498" w:rsidR="003F3932" w:rsidRDefault="00D73100" w:rsidP="003F3932">
      <w:pPr>
        <w:pStyle w:val="ListParagraph"/>
        <w:numPr>
          <w:ilvl w:val="1"/>
          <w:numId w:val="12"/>
        </w:numPr>
      </w:pPr>
      <w:r>
        <w:t xml:space="preserve">Key message 2 (true crime fans): </w:t>
      </w:r>
      <w:r w:rsidR="00405DAD">
        <w:t xml:space="preserve">Always have an escape plan. Western Australia is </w:t>
      </w:r>
      <w:r w:rsidR="003F3932">
        <w:t>the serial killer capital of Australia</w:t>
      </w:r>
      <w:r w:rsidR="00405DAD">
        <w:t xml:space="preserve">. </w:t>
      </w:r>
      <w:r>
        <w:t xml:space="preserve">Learn about the ones that got away. </w:t>
      </w:r>
    </w:p>
    <w:p w14:paraId="76B0707E" w14:textId="080480F0" w:rsidR="006B45F8" w:rsidRPr="003279AE" w:rsidRDefault="006B45F8" w:rsidP="006B45F8">
      <w:pPr>
        <w:pStyle w:val="ListParagraph"/>
        <w:numPr>
          <w:ilvl w:val="1"/>
          <w:numId w:val="12"/>
        </w:numPr>
        <w:rPr>
          <w:i/>
          <w:iCs/>
        </w:rPr>
      </w:pPr>
      <w:r w:rsidRPr="003279AE">
        <w:rPr>
          <w:i/>
          <w:iCs/>
        </w:rPr>
        <w:t xml:space="preserve">Noting that we’ll be using our LinkedIn </w:t>
      </w:r>
      <w:r w:rsidR="003279AE" w:rsidRPr="003279AE">
        <w:rPr>
          <w:i/>
          <w:iCs/>
        </w:rPr>
        <w:t xml:space="preserve">to run the Start Up for Christmas campaign </w:t>
      </w:r>
    </w:p>
    <w:p w14:paraId="0B95F768" w14:textId="51C03B91" w:rsidR="00B11F07" w:rsidRDefault="00030459" w:rsidP="008B6B15">
      <w:pPr>
        <w:pStyle w:val="ListParagraph"/>
        <w:numPr>
          <w:ilvl w:val="0"/>
          <w:numId w:val="12"/>
        </w:numPr>
      </w:pPr>
      <w:r>
        <w:t>19</w:t>
      </w:r>
      <w:r w:rsidRPr="00030459">
        <w:rPr>
          <w:vertAlign w:val="superscript"/>
        </w:rPr>
        <w:t>th</w:t>
      </w:r>
      <w:r>
        <w:t xml:space="preserve"> Dec </w:t>
      </w:r>
      <w:r w:rsidR="005C45F3">
        <w:t>to 26</w:t>
      </w:r>
      <w:r w:rsidR="005C45F3" w:rsidRPr="005C45F3">
        <w:rPr>
          <w:vertAlign w:val="superscript"/>
        </w:rPr>
        <w:t>th</w:t>
      </w:r>
      <w:r w:rsidR="005C45F3">
        <w:t xml:space="preserve"> Jan</w:t>
      </w:r>
      <w:r>
        <w:t xml:space="preserve">:  </w:t>
      </w:r>
      <w:r w:rsidR="00BE717B">
        <w:t xml:space="preserve">Engage with us </w:t>
      </w:r>
    </w:p>
    <w:p w14:paraId="771D1E7C" w14:textId="2829A9F2" w:rsidR="00C453DA" w:rsidRDefault="00B11F07" w:rsidP="008C61AD">
      <w:pPr>
        <w:pStyle w:val="ListParagraph"/>
        <w:numPr>
          <w:ilvl w:val="1"/>
          <w:numId w:val="12"/>
        </w:numPr>
      </w:pPr>
      <w:r>
        <w:t>C</w:t>
      </w:r>
      <w:r w:rsidR="00D71C2D">
        <w:t>hannel your inner murderess with ou</w:t>
      </w:r>
      <w:r w:rsidR="00200D30">
        <w:t xml:space="preserve">r social media filters (free for </w:t>
      </w:r>
      <w:proofErr w:type="spellStart"/>
      <w:r w:rsidR="00200D30">
        <w:t>facebook</w:t>
      </w:r>
      <w:proofErr w:type="spellEnd"/>
      <w:r w:rsidR="00200D30">
        <w:t xml:space="preserve"> and Instagram users)</w:t>
      </w:r>
      <w:r w:rsidR="00220DFD">
        <w:t>. Tag your friends who you w</w:t>
      </w:r>
      <w:r w:rsidR="00030459">
        <w:t xml:space="preserve">ant to </w:t>
      </w:r>
      <w:r w:rsidR="00C057FA">
        <w:t xml:space="preserve">do a true crime tour with. </w:t>
      </w:r>
    </w:p>
    <w:p w14:paraId="3B113A83" w14:textId="14482928" w:rsidR="005C45F3" w:rsidRPr="005C45F3" w:rsidRDefault="005C45F3" w:rsidP="00151C32">
      <w:pPr>
        <w:pStyle w:val="ListParagraph"/>
        <w:numPr>
          <w:ilvl w:val="0"/>
          <w:numId w:val="12"/>
        </w:numPr>
        <w:rPr>
          <w:rFonts w:ascii="HK Grotesk SemiBold" w:hAnsi="HK Grotesk SemiBold"/>
        </w:rPr>
      </w:pPr>
      <w:r>
        <w:t>27</w:t>
      </w:r>
      <w:r w:rsidRPr="005C45F3">
        <w:rPr>
          <w:vertAlign w:val="superscript"/>
        </w:rPr>
        <w:t>th</w:t>
      </w:r>
      <w:r>
        <w:t xml:space="preserve"> Dec to </w:t>
      </w:r>
      <w:proofErr w:type="gramStart"/>
      <w:r>
        <w:t>2rd</w:t>
      </w:r>
      <w:proofErr w:type="gramEnd"/>
      <w:r>
        <w:t xml:space="preserve"> Jan</w:t>
      </w:r>
      <w:r w:rsidR="00454B13">
        <w:t xml:space="preserve">: </w:t>
      </w:r>
      <w:r w:rsidR="003279AE">
        <w:t xml:space="preserve">Explore with us </w:t>
      </w:r>
    </w:p>
    <w:p w14:paraId="7B0D603D" w14:textId="77777777" w:rsidR="00183E93" w:rsidRPr="00183E93" w:rsidRDefault="00C453DA" w:rsidP="005C45F3">
      <w:pPr>
        <w:pStyle w:val="ListParagraph"/>
        <w:numPr>
          <w:ilvl w:val="1"/>
          <w:numId w:val="12"/>
        </w:numPr>
        <w:rPr>
          <w:rFonts w:ascii="HK Grotesk SemiBold" w:hAnsi="HK Grotesk SemiBold"/>
        </w:rPr>
      </w:pPr>
      <w:r>
        <w:t>Always have an escape plan</w:t>
      </w:r>
      <w:r w:rsidR="00151C32">
        <w:t xml:space="preserve"> – </w:t>
      </w:r>
      <w:r w:rsidR="005766C5">
        <w:t>Stop scrolling</w:t>
      </w:r>
      <w:r w:rsidR="00A2796D">
        <w:t xml:space="preserve"> on the couch and doing something fun with your time off</w:t>
      </w:r>
      <w:r w:rsidR="00220DFD">
        <w:t xml:space="preserve">. </w:t>
      </w:r>
      <w:r w:rsidR="00220DFD" w:rsidRPr="003E236A">
        <w:rPr>
          <w:highlight w:val="yellow"/>
        </w:rPr>
        <w:t>Purchase your adventure</w:t>
      </w:r>
      <w:r w:rsidR="00220DFD">
        <w:t xml:space="preserve"> </w:t>
      </w:r>
    </w:p>
    <w:p w14:paraId="2BABF592" w14:textId="10C2E799" w:rsidR="00151C32" w:rsidRPr="00A2796D" w:rsidRDefault="00183E93" w:rsidP="005C45F3">
      <w:pPr>
        <w:pStyle w:val="ListParagraph"/>
        <w:numPr>
          <w:ilvl w:val="1"/>
          <w:numId w:val="12"/>
        </w:numPr>
        <w:rPr>
          <w:rFonts w:ascii="HK Grotesk SemiBold" w:hAnsi="HK Grotesk SemiBold"/>
        </w:rPr>
      </w:pPr>
      <w:r>
        <w:lastRenderedPageBreak/>
        <w:t xml:space="preserve">Create FOMO - </w:t>
      </w:r>
      <w:r w:rsidR="003E236A">
        <w:t xml:space="preserve">share </w:t>
      </w:r>
      <w:r>
        <w:t>your Dark Stry adventure</w:t>
      </w:r>
      <w:r w:rsidR="003E236A">
        <w:t xml:space="preserve"> with your friends on social media. </w:t>
      </w:r>
      <w:r>
        <w:t xml:space="preserve">Get the vibe with our social filters. </w:t>
      </w:r>
    </w:p>
    <w:p w14:paraId="22A385C4" w14:textId="70BE28F5" w:rsidR="00A2796D" w:rsidRPr="00A2796D" w:rsidRDefault="00A2796D" w:rsidP="005C45F3">
      <w:pPr>
        <w:pStyle w:val="ListParagraph"/>
        <w:numPr>
          <w:ilvl w:val="1"/>
          <w:numId w:val="12"/>
        </w:numPr>
      </w:pPr>
      <w:r w:rsidRPr="00A2796D">
        <w:t xml:space="preserve">See </w:t>
      </w:r>
      <w:r w:rsidR="006C3F26">
        <w:t>history differently</w:t>
      </w:r>
      <w:r w:rsidRPr="00A2796D">
        <w:t xml:space="preserve"> </w:t>
      </w:r>
      <w:r>
        <w:t xml:space="preserve">– </w:t>
      </w:r>
      <w:r w:rsidRPr="006C3F26">
        <w:rPr>
          <w:i/>
          <w:iCs/>
        </w:rPr>
        <w:t xml:space="preserve">(note: this message is more for intrastate visitors already in the CBD that will be picked up by </w:t>
      </w:r>
      <w:r w:rsidR="006C3F26" w:rsidRPr="006C3F26">
        <w:rPr>
          <w:i/>
          <w:iCs/>
        </w:rPr>
        <w:t>A3 &amp; card campaign)</w:t>
      </w:r>
      <w:r w:rsidR="006C3F26">
        <w:t xml:space="preserve"> </w:t>
      </w:r>
    </w:p>
    <w:p w14:paraId="592E288F" w14:textId="77777777" w:rsidR="00220DFD" w:rsidRPr="002864CA" w:rsidRDefault="00220DFD" w:rsidP="002864CA"/>
    <w:p w14:paraId="118AA72F" w14:textId="0262E875" w:rsidR="00F57695" w:rsidRDefault="00F57695" w:rsidP="00071BC8">
      <w:pPr>
        <w:pStyle w:val="ListParagraph"/>
        <w:rPr>
          <w:highlight w:val="magenta"/>
        </w:rPr>
        <w:sectPr w:rsidR="00F57695">
          <w:headerReference w:type="default" r:id="rId17"/>
          <w:foot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A21216" w14:textId="77777777" w:rsidR="003E052E" w:rsidRDefault="003E052E">
      <w:pPr>
        <w:rPr>
          <w:rFonts w:ascii="HK Grotesk SemiBold" w:hAnsi="HK Grotesk SemiBold"/>
        </w:rPr>
      </w:pPr>
      <w:r>
        <w:rPr>
          <w:rFonts w:ascii="HK Grotesk SemiBold" w:hAnsi="HK Grotesk SemiBold"/>
        </w:rPr>
        <w:lastRenderedPageBreak/>
        <w:t xml:space="preserve">Available collateral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7"/>
        <w:gridCol w:w="980"/>
        <w:gridCol w:w="1722"/>
        <w:gridCol w:w="3703"/>
        <w:gridCol w:w="3376"/>
      </w:tblGrid>
      <w:tr w:rsidR="009E0647" w:rsidRPr="00531F7B" w14:paraId="41975269" w14:textId="77777777" w:rsidTr="00E61FC3">
        <w:tc>
          <w:tcPr>
            <w:tcW w:w="0" w:type="auto"/>
            <w:shd w:val="clear" w:color="auto" w:fill="E2EFD9" w:themeFill="accent6" w:themeFillTint="33"/>
          </w:tcPr>
          <w:p w14:paraId="479C9EBF" w14:textId="30BDAC2E" w:rsidR="003E052E" w:rsidRPr="00531F7B" w:rsidRDefault="003E052E" w:rsidP="00E61FC3">
            <w:pPr>
              <w:rPr>
                <w:b/>
                <w:bCs/>
                <w:sz w:val="18"/>
                <w:szCs w:val="18"/>
              </w:rPr>
            </w:pPr>
            <w:r w:rsidRPr="00531F7B">
              <w:rPr>
                <w:b/>
                <w:bCs/>
                <w:sz w:val="18"/>
                <w:szCs w:val="18"/>
              </w:rPr>
              <w:t>What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E82ED89" w14:textId="4EACCFE2" w:rsidR="003E052E" w:rsidRPr="00531F7B" w:rsidRDefault="003E052E" w:rsidP="00E61FC3">
            <w:pPr>
              <w:rPr>
                <w:b/>
                <w:bCs/>
                <w:sz w:val="18"/>
                <w:szCs w:val="18"/>
              </w:rPr>
            </w:pPr>
            <w:r w:rsidRPr="00531F7B">
              <w:rPr>
                <w:b/>
                <w:bCs/>
                <w:sz w:val="18"/>
                <w:szCs w:val="18"/>
              </w:rPr>
              <w:t>Key Contact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FDF8D0A" w14:textId="5D25E503" w:rsidR="003E052E" w:rsidRPr="00531F7B" w:rsidRDefault="003E052E" w:rsidP="00E61FC3">
            <w:pPr>
              <w:rPr>
                <w:b/>
                <w:bCs/>
                <w:sz w:val="18"/>
                <w:szCs w:val="18"/>
              </w:rPr>
            </w:pPr>
            <w:r w:rsidRPr="00531F7B">
              <w:rPr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E32A488" w14:textId="0C10B6B0" w:rsidR="003E052E" w:rsidRPr="00531F7B" w:rsidRDefault="003E052E" w:rsidP="00E61FC3">
            <w:pPr>
              <w:rPr>
                <w:b/>
                <w:bCs/>
                <w:sz w:val="18"/>
                <w:szCs w:val="18"/>
              </w:rPr>
            </w:pPr>
            <w:r w:rsidRPr="00531F7B">
              <w:rPr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7DEBE77" w14:textId="7ED66FED" w:rsidR="003E052E" w:rsidRPr="00531F7B" w:rsidRDefault="003E052E" w:rsidP="00E61FC3">
            <w:pPr>
              <w:rPr>
                <w:b/>
                <w:bCs/>
                <w:sz w:val="18"/>
                <w:szCs w:val="18"/>
              </w:rPr>
            </w:pPr>
            <w:r w:rsidRPr="00531F7B">
              <w:rPr>
                <w:b/>
                <w:bCs/>
                <w:sz w:val="18"/>
                <w:szCs w:val="18"/>
              </w:rPr>
              <w:t>Location</w:t>
            </w:r>
          </w:p>
        </w:tc>
      </w:tr>
      <w:tr w:rsidR="009E0647" w:rsidRPr="00531F7B" w14:paraId="1CBEAED1" w14:textId="77777777" w:rsidTr="00E61FC3">
        <w:tc>
          <w:tcPr>
            <w:tcW w:w="0" w:type="auto"/>
          </w:tcPr>
          <w:p w14:paraId="65416779" w14:textId="7FFB4714" w:rsidR="003E052E" w:rsidRPr="00531F7B" w:rsidRDefault="003E052E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Avant Card design</w:t>
            </w:r>
          </w:p>
        </w:tc>
        <w:tc>
          <w:tcPr>
            <w:tcW w:w="0" w:type="auto"/>
          </w:tcPr>
          <w:p w14:paraId="192B8B4A" w14:textId="084C2524" w:rsidR="003E052E" w:rsidRPr="00531F7B" w:rsidRDefault="003E052E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Aron</w:t>
            </w:r>
          </w:p>
        </w:tc>
        <w:tc>
          <w:tcPr>
            <w:tcW w:w="0" w:type="auto"/>
          </w:tcPr>
          <w:p w14:paraId="2C0A85B1" w14:textId="37BE327A" w:rsidR="003E052E" w:rsidRPr="00531F7B" w:rsidRDefault="003E052E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Stuck in the CBD at Christmas </w:t>
            </w:r>
          </w:p>
        </w:tc>
        <w:tc>
          <w:tcPr>
            <w:tcW w:w="0" w:type="auto"/>
          </w:tcPr>
          <w:p w14:paraId="2AB7B244" w14:textId="545EBF10" w:rsidR="003E052E" w:rsidRPr="00531F7B" w:rsidRDefault="00071BC8" w:rsidP="00071BC8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Complete </w:t>
            </w:r>
          </w:p>
        </w:tc>
        <w:tc>
          <w:tcPr>
            <w:tcW w:w="0" w:type="auto"/>
          </w:tcPr>
          <w:p w14:paraId="643EAD4F" w14:textId="2677935B" w:rsidR="003E052E" w:rsidRPr="00531F7B" w:rsidRDefault="00531F7B" w:rsidP="00E6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 to upload to </w:t>
            </w:r>
            <w:proofErr w:type="spellStart"/>
            <w:r>
              <w:rPr>
                <w:sz w:val="18"/>
                <w:szCs w:val="18"/>
              </w:rPr>
              <w:t>Wix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</w:tr>
      <w:tr w:rsidR="009E0647" w:rsidRPr="00531F7B" w14:paraId="0FDB5F17" w14:textId="77777777" w:rsidTr="00E61FC3">
        <w:tc>
          <w:tcPr>
            <w:tcW w:w="0" w:type="auto"/>
          </w:tcPr>
          <w:p w14:paraId="5A453D20" w14:textId="2E164985" w:rsidR="003E052E" w:rsidRPr="00531F7B" w:rsidRDefault="003E052E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A3 poster design</w:t>
            </w:r>
          </w:p>
        </w:tc>
        <w:tc>
          <w:tcPr>
            <w:tcW w:w="0" w:type="auto"/>
          </w:tcPr>
          <w:p w14:paraId="2D46CD1E" w14:textId="1ED15581" w:rsidR="003E052E" w:rsidRPr="00531F7B" w:rsidRDefault="003E052E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Aron</w:t>
            </w:r>
          </w:p>
        </w:tc>
        <w:tc>
          <w:tcPr>
            <w:tcW w:w="0" w:type="auto"/>
          </w:tcPr>
          <w:p w14:paraId="1037BF3C" w14:textId="60166B8C" w:rsidR="003E052E" w:rsidRPr="00531F7B" w:rsidRDefault="003E052E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Stuck in the CBD at Christmas </w:t>
            </w:r>
          </w:p>
        </w:tc>
        <w:tc>
          <w:tcPr>
            <w:tcW w:w="0" w:type="auto"/>
          </w:tcPr>
          <w:p w14:paraId="45B01147" w14:textId="72B5839C" w:rsidR="003E052E" w:rsidRPr="00531F7B" w:rsidRDefault="00071BC8" w:rsidP="00071BC8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Complete </w:t>
            </w:r>
          </w:p>
        </w:tc>
        <w:tc>
          <w:tcPr>
            <w:tcW w:w="0" w:type="auto"/>
          </w:tcPr>
          <w:p w14:paraId="0E939847" w14:textId="53E55AF2" w:rsidR="003E052E" w:rsidRPr="00531F7B" w:rsidRDefault="00531F7B" w:rsidP="00E6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 to upload to </w:t>
            </w:r>
            <w:proofErr w:type="spellStart"/>
            <w:r>
              <w:rPr>
                <w:sz w:val="18"/>
                <w:szCs w:val="18"/>
              </w:rPr>
              <w:t>Wix</w:t>
            </w:r>
            <w:proofErr w:type="spellEnd"/>
          </w:p>
        </w:tc>
      </w:tr>
      <w:tr w:rsidR="00253074" w:rsidRPr="00531F7B" w14:paraId="3F6F3FF0" w14:textId="77777777" w:rsidTr="00E61FC3">
        <w:tc>
          <w:tcPr>
            <w:tcW w:w="0" w:type="auto"/>
          </w:tcPr>
          <w:p w14:paraId="081106DB" w14:textId="22A45F58" w:rsidR="0087504A" w:rsidRPr="00531F7B" w:rsidRDefault="0087504A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Piccadilly Theatre Ghost </w:t>
            </w:r>
          </w:p>
        </w:tc>
        <w:tc>
          <w:tcPr>
            <w:tcW w:w="0" w:type="auto"/>
          </w:tcPr>
          <w:p w14:paraId="1040A4CD" w14:textId="7DF9677E" w:rsidR="0087504A" w:rsidRPr="00531F7B" w:rsidRDefault="0087504A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Aron</w:t>
            </w:r>
          </w:p>
        </w:tc>
        <w:tc>
          <w:tcPr>
            <w:tcW w:w="0" w:type="auto"/>
          </w:tcPr>
          <w:p w14:paraId="1AFF0A84" w14:textId="2D3730B6" w:rsidR="0087504A" w:rsidRPr="00531F7B" w:rsidRDefault="00071BC8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True crime fans </w:t>
            </w:r>
          </w:p>
        </w:tc>
        <w:tc>
          <w:tcPr>
            <w:tcW w:w="0" w:type="auto"/>
          </w:tcPr>
          <w:p w14:paraId="45432CB7" w14:textId="13D26222" w:rsidR="0087504A" w:rsidRPr="00531F7B" w:rsidRDefault="00071BC8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Complete </w:t>
            </w:r>
          </w:p>
        </w:tc>
        <w:tc>
          <w:tcPr>
            <w:tcW w:w="0" w:type="auto"/>
          </w:tcPr>
          <w:p w14:paraId="3D173C40" w14:textId="1D4562C4" w:rsidR="0087504A" w:rsidRPr="00531F7B" w:rsidRDefault="00531F7B" w:rsidP="00E6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 to upload to </w:t>
            </w:r>
            <w:proofErr w:type="spellStart"/>
            <w:r>
              <w:rPr>
                <w:sz w:val="18"/>
                <w:szCs w:val="18"/>
              </w:rPr>
              <w:t>Wix</w:t>
            </w:r>
            <w:proofErr w:type="spellEnd"/>
          </w:p>
        </w:tc>
      </w:tr>
      <w:tr w:rsidR="009E0647" w:rsidRPr="00531F7B" w14:paraId="34254283" w14:textId="77777777" w:rsidTr="00E61FC3">
        <w:tc>
          <w:tcPr>
            <w:tcW w:w="0" w:type="auto"/>
          </w:tcPr>
          <w:p w14:paraId="51D283BF" w14:textId="47433F17" w:rsidR="000B51B3" w:rsidRPr="00531F7B" w:rsidRDefault="000B51B3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Route</w:t>
            </w:r>
            <w:r w:rsidR="001641A4">
              <w:rPr>
                <w:sz w:val="18"/>
                <w:szCs w:val="18"/>
              </w:rPr>
              <w:t xml:space="preserve"> promo</w:t>
            </w:r>
            <w:r w:rsidRPr="00531F7B">
              <w:rPr>
                <w:sz w:val="18"/>
                <w:szCs w:val="18"/>
              </w:rPr>
              <w:t xml:space="preserve"> animation </w:t>
            </w:r>
          </w:p>
        </w:tc>
        <w:tc>
          <w:tcPr>
            <w:tcW w:w="0" w:type="auto"/>
          </w:tcPr>
          <w:p w14:paraId="14152369" w14:textId="5E4DA789" w:rsidR="000B51B3" w:rsidRPr="00531F7B" w:rsidRDefault="000B51B3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Aron </w:t>
            </w:r>
          </w:p>
        </w:tc>
        <w:tc>
          <w:tcPr>
            <w:tcW w:w="0" w:type="auto"/>
          </w:tcPr>
          <w:p w14:paraId="09FC31A3" w14:textId="3FCC2066" w:rsidR="000B51B3" w:rsidRPr="00531F7B" w:rsidRDefault="000B51B3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FOMO</w:t>
            </w:r>
          </w:p>
        </w:tc>
        <w:tc>
          <w:tcPr>
            <w:tcW w:w="0" w:type="auto"/>
          </w:tcPr>
          <w:p w14:paraId="2B09006D" w14:textId="789FB0C8" w:rsidR="000B51B3" w:rsidRPr="00531F7B" w:rsidRDefault="000B51B3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Complete </w:t>
            </w:r>
          </w:p>
        </w:tc>
        <w:tc>
          <w:tcPr>
            <w:tcW w:w="0" w:type="auto"/>
          </w:tcPr>
          <w:p w14:paraId="136210A5" w14:textId="0A798630" w:rsidR="000B51B3" w:rsidRPr="00531F7B" w:rsidRDefault="00531F7B" w:rsidP="00E6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 to upload to </w:t>
            </w:r>
            <w:proofErr w:type="spellStart"/>
            <w:r>
              <w:rPr>
                <w:sz w:val="18"/>
                <w:szCs w:val="18"/>
              </w:rPr>
              <w:t>Wix</w:t>
            </w:r>
            <w:proofErr w:type="spellEnd"/>
          </w:p>
        </w:tc>
      </w:tr>
      <w:tr w:rsidR="009E0647" w:rsidRPr="00531F7B" w14:paraId="6ED092F0" w14:textId="77777777" w:rsidTr="00E61FC3">
        <w:tc>
          <w:tcPr>
            <w:tcW w:w="0" w:type="auto"/>
          </w:tcPr>
          <w:p w14:paraId="6DDBAD8D" w14:textId="3225081A" w:rsidR="003E052E" w:rsidRPr="00531F7B" w:rsidRDefault="00B05D69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Social Filter 1 </w:t>
            </w:r>
            <w:r w:rsidR="0070079C">
              <w:rPr>
                <w:sz w:val="18"/>
                <w:szCs w:val="18"/>
              </w:rPr>
              <w:t xml:space="preserve">– </w:t>
            </w:r>
            <w:r w:rsidR="001641A4">
              <w:rPr>
                <w:sz w:val="18"/>
                <w:szCs w:val="18"/>
              </w:rPr>
              <w:t xml:space="preserve">inspired by bloody bride / haunted Swan River bells </w:t>
            </w:r>
          </w:p>
        </w:tc>
        <w:tc>
          <w:tcPr>
            <w:tcW w:w="0" w:type="auto"/>
          </w:tcPr>
          <w:p w14:paraId="1F9DDCE8" w14:textId="10F08F9E" w:rsidR="003E052E" w:rsidRPr="00531F7B" w:rsidRDefault="00D31D34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Natalie </w:t>
            </w:r>
          </w:p>
        </w:tc>
        <w:tc>
          <w:tcPr>
            <w:tcW w:w="0" w:type="auto"/>
          </w:tcPr>
          <w:p w14:paraId="06306C4D" w14:textId="5A16A8D1" w:rsidR="003E052E" w:rsidRPr="00531F7B" w:rsidRDefault="00071BC8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FOMO </w:t>
            </w:r>
          </w:p>
        </w:tc>
        <w:tc>
          <w:tcPr>
            <w:tcW w:w="0" w:type="auto"/>
          </w:tcPr>
          <w:p w14:paraId="0AB78C69" w14:textId="2805B0FE" w:rsidR="003E052E" w:rsidRPr="00531F7B" w:rsidRDefault="00BF2C89" w:rsidP="00E6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Awaiting </w:t>
            </w:r>
            <w:r w:rsidR="00FE4A27">
              <w:rPr>
                <w:sz w:val="18"/>
                <w:szCs w:val="18"/>
              </w:rPr>
              <w:t xml:space="preserve">EC final feedback </w:t>
            </w:r>
          </w:p>
        </w:tc>
        <w:tc>
          <w:tcPr>
            <w:tcW w:w="0" w:type="auto"/>
          </w:tcPr>
          <w:p w14:paraId="3E9241BB" w14:textId="75C31506" w:rsidR="003E052E" w:rsidRPr="00531F7B" w:rsidRDefault="00A93C56" w:rsidP="00E6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Natalie to push to PROD </w:t>
            </w:r>
          </w:p>
        </w:tc>
      </w:tr>
      <w:tr w:rsidR="009E0647" w:rsidRPr="00531F7B" w14:paraId="6C1D91EF" w14:textId="77777777" w:rsidTr="00E61FC3">
        <w:tc>
          <w:tcPr>
            <w:tcW w:w="0" w:type="auto"/>
          </w:tcPr>
          <w:p w14:paraId="52A1F7CC" w14:textId="3338F9BF" w:rsidR="003E052E" w:rsidRPr="00531F7B" w:rsidRDefault="00B05D69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Social Filter 2</w:t>
            </w:r>
            <w:r w:rsidR="0070079C">
              <w:rPr>
                <w:sz w:val="18"/>
                <w:szCs w:val="18"/>
              </w:rPr>
              <w:t xml:space="preserve"> –</w:t>
            </w:r>
            <w:r w:rsidR="00253074">
              <w:rPr>
                <w:sz w:val="18"/>
                <w:szCs w:val="18"/>
              </w:rPr>
              <w:t xml:space="preserve"> inspired by</w:t>
            </w:r>
            <w:r w:rsidR="0070079C">
              <w:rPr>
                <w:sz w:val="18"/>
                <w:szCs w:val="18"/>
              </w:rPr>
              <w:t xml:space="preserve"> “</w:t>
            </w:r>
            <w:r w:rsidR="004373DD">
              <w:rPr>
                <w:sz w:val="18"/>
                <w:szCs w:val="18"/>
              </w:rPr>
              <w:t>m</w:t>
            </w:r>
            <w:r w:rsidR="0070079C">
              <w:rPr>
                <w:sz w:val="18"/>
                <w:szCs w:val="18"/>
              </w:rPr>
              <w:t xml:space="preserve">urderess” </w:t>
            </w:r>
            <w:r w:rsidR="001641A4">
              <w:rPr>
                <w:sz w:val="18"/>
                <w:szCs w:val="18"/>
              </w:rPr>
              <w:t xml:space="preserve">Audrey Jacobs </w:t>
            </w:r>
            <w:r w:rsidR="00FE4A27">
              <w:rPr>
                <w:sz w:val="18"/>
                <w:szCs w:val="18"/>
              </w:rPr>
              <w:t xml:space="preserve">incl. OG music </w:t>
            </w:r>
            <w:r w:rsidR="00FE4A27" w:rsidRPr="00FE4A2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FE4A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2AAC3BA1" w14:textId="46A390E3" w:rsidR="003E052E" w:rsidRPr="00531F7B" w:rsidRDefault="00D31D34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Natalie </w:t>
            </w:r>
          </w:p>
        </w:tc>
        <w:tc>
          <w:tcPr>
            <w:tcW w:w="0" w:type="auto"/>
          </w:tcPr>
          <w:p w14:paraId="7FD411EC" w14:textId="57E84293" w:rsidR="003E052E" w:rsidRPr="00531F7B" w:rsidRDefault="00071BC8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FOMO </w:t>
            </w:r>
          </w:p>
        </w:tc>
        <w:tc>
          <w:tcPr>
            <w:tcW w:w="0" w:type="auto"/>
          </w:tcPr>
          <w:p w14:paraId="48E670C1" w14:textId="5C2E5C18" w:rsidR="003E052E" w:rsidRPr="009E0647" w:rsidRDefault="00FE4A27" w:rsidP="009E0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Awaiting EC final feedback</w:t>
            </w:r>
          </w:p>
        </w:tc>
        <w:tc>
          <w:tcPr>
            <w:tcW w:w="0" w:type="auto"/>
          </w:tcPr>
          <w:p w14:paraId="4B808ADB" w14:textId="478441D3" w:rsidR="003E052E" w:rsidRPr="00531F7B" w:rsidRDefault="00A93C56" w:rsidP="00E6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Natalie to push to PROD</w:t>
            </w:r>
          </w:p>
        </w:tc>
      </w:tr>
      <w:tr w:rsidR="009E0647" w:rsidRPr="00531F7B" w14:paraId="51BB7B50" w14:textId="77777777" w:rsidTr="00E61FC3">
        <w:tc>
          <w:tcPr>
            <w:tcW w:w="0" w:type="auto"/>
          </w:tcPr>
          <w:p w14:paraId="45747EDA" w14:textId="1703242A" w:rsidR="003E052E" w:rsidRPr="00531F7B" w:rsidRDefault="00B05D69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Social Filter 3</w:t>
            </w:r>
            <w:r w:rsidR="0070079C">
              <w:rPr>
                <w:sz w:val="18"/>
                <w:szCs w:val="18"/>
              </w:rPr>
              <w:t xml:space="preserve"> – </w:t>
            </w:r>
            <w:r w:rsidR="001641A4">
              <w:rPr>
                <w:sz w:val="18"/>
                <w:szCs w:val="18"/>
              </w:rPr>
              <w:t xml:space="preserve">inspired by </w:t>
            </w:r>
            <w:r w:rsidR="0070079C">
              <w:rPr>
                <w:sz w:val="18"/>
                <w:szCs w:val="18"/>
              </w:rPr>
              <w:t>King St Decoy</w:t>
            </w:r>
            <w:r w:rsidR="001641A4">
              <w:rPr>
                <w:sz w:val="18"/>
                <w:szCs w:val="18"/>
              </w:rPr>
              <w:t xml:space="preserve">, female crime gangs </w:t>
            </w:r>
          </w:p>
        </w:tc>
        <w:tc>
          <w:tcPr>
            <w:tcW w:w="0" w:type="auto"/>
          </w:tcPr>
          <w:p w14:paraId="213342F2" w14:textId="17F77DDB" w:rsidR="003E052E" w:rsidRPr="00531F7B" w:rsidRDefault="00D31D34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Natalie </w:t>
            </w:r>
          </w:p>
        </w:tc>
        <w:tc>
          <w:tcPr>
            <w:tcW w:w="0" w:type="auto"/>
          </w:tcPr>
          <w:p w14:paraId="469BF7E9" w14:textId="0033B7F7" w:rsidR="003E052E" w:rsidRPr="00531F7B" w:rsidRDefault="00071BC8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FOMO </w:t>
            </w:r>
          </w:p>
        </w:tc>
        <w:tc>
          <w:tcPr>
            <w:tcW w:w="0" w:type="auto"/>
          </w:tcPr>
          <w:p w14:paraId="68826FBF" w14:textId="798FEFA3" w:rsidR="003E052E" w:rsidRPr="009E0647" w:rsidRDefault="00FE4A27" w:rsidP="009E0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Awaiting EC final feedback</w:t>
            </w:r>
          </w:p>
        </w:tc>
        <w:tc>
          <w:tcPr>
            <w:tcW w:w="0" w:type="auto"/>
          </w:tcPr>
          <w:p w14:paraId="6F05E4E0" w14:textId="37DE0A8D" w:rsidR="003E052E" w:rsidRPr="00531F7B" w:rsidRDefault="00A93C56" w:rsidP="00E6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Natalie to push to PROD</w:t>
            </w:r>
          </w:p>
        </w:tc>
      </w:tr>
      <w:tr w:rsidR="009E0647" w:rsidRPr="00531F7B" w14:paraId="3D4C028D" w14:textId="77777777" w:rsidTr="00E61FC3">
        <w:tc>
          <w:tcPr>
            <w:tcW w:w="0" w:type="auto"/>
          </w:tcPr>
          <w:p w14:paraId="0C0A607D" w14:textId="2FC591CC" w:rsidR="00253074" w:rsidRPr="00531F7B" w:rsidRDefault="00253074" w:rsidP="00E6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Previews of each of the social filters / artwork that could be shared </w:t>
            </w:r>
          </w:p>
        </w:tc>
        <w:tc>
          <w:tcPr>
            <w:tcW w:w="0" w:type="auto"/>
          </w:tcPr>
          <w:p w14:paraId="0524484C" w14:textId="78995921" w:rsidR="00253074" w:rsidRPr="00531F7B" w:rsidRDefault="00253074" w:rsidP="00E6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Natalie</w:t>
            </w:r>
          </w:p>
        </w:tc>
        <w:tc>
          <w:tcPr>
            <w:tcW w:w="0" w:type="auto"/>
          </w:tcPr>
          <w:p w14:paraId="5BF63784" w14:textId="59294192" w:rsidR="00253074" w:rsidRPr="00531F7B" w:rsidRDefault="00253074" w:rsidP="00E6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Media </w:t>
            </w:r>
          </w:p>
        </w:tc>
        <w:tc>
          <w:tcPr>
            <w:tcW w:w="0" w:type="auto"/>
          </w:tcPr>
          <w:p w14:paraId="0FBCADBB" w14:textId="3F882863" w:rsidR="00253074" w:rsidRPr="00531F7B" w:rsidRDefault="00253074" w:rsidP="000B5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 to ask Natalie if she’s got something EC can share with media to reference </w:t>
            </w:r>
          </w:p>
        </w:tc>
        <w:tc>
          <w:tcPr>
            <w:tcW w:w="0" w:type="auto"/>
          </w:tcPr>
          <w:p w14:paraId="54618C30" w14:textId="77777777" w:rsidR="00253074" w:rsidRPr="00531F7B" w:rsidRDefault="00253074" w:rsidP="00E61FC3">
            <w:pPr>
              <w:rPr>
                <w:sz w:val="18"/>
                <w:szCs w:val="18"/>
              </w:rPr>
            </w:pPr>
          </w:p>
        </w:tc>
      </w:tr>
      <w:tr w:rsidR="009E0647" w:rsidRPr="00531F7B" w14:paraId="40CA2C4A" w14:textId="77777777" w:rsidTr="00E61FC3">
        <w:tc>
          <w:tcPr>
            <w:tcW w:w="0" w:type="auto"/>
          </w:tcPr>
          <w:p w14:paraId="7AA56DD8" w14:textId="7877DA92" w:rsidR="0043595A" w:rsidRPr="00531F7B" w:rsidRDefault="0087504A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Tease Industries images &amp; video</w:t>
            </w:r>
            <w:r w:rsidR="002852EB">
              <w:rPr>
                <w:sz w:val="18"/>
                <w:szCs w:val="18"/>
              </w:rPr>
              <w:t xml:space="preserve"> – links to: </w:t>
            </w:r>
          </w:p>
          <w:p w14:paraId="553BC82E" w14:textId="70B10E02" w:rsidR="00E47B22" w:rsidRPr="00531F7B" w:rsidRDefault="00E47B22" w:rsidP="0043595A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Audrey Jacob</w:t>
            </w:r>
            <w:r w:rsidR="0022330A" w:rsidRPr="00531F7B">
              <w:rPr>
                <w:sz w:val="18"/>
                <w:szCs w:val="18"/>
              </w:rPr>
              <w:t xml:space="preserve"> – murderess on the dancefloor </w:t>
            </w:r>
            <w:r w:rsidRPr="00531F7B">
              <w:rPr>
                <w:sz w:val="18"/>
                <w:szCs w:val="18"/>
              </w:rPr>
              <w:t xml:space="preserve"> </w:t>
            </w:r>
          </w:p>
          <w:p w14:paraId="096CF3CA" w14:textId="77777777" w:rsidR="00446192" w:rsidRPr="00531F7B" w:rsidRDefault="0022330A" w:rsidP="0043595A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Ghost at the</w:t>
            </w:r>
            <w:r w:rsidR="00446192" w:rsidRPr="00531F7B">
              <w:rPr>
                <w:sz w:val="18"/>
                <w:szCs w:val="18"/>
              </w:rPr>
              <w:t xml:space="preserve"> Bell Tower – bloody bride </w:t>
            </w:r>
          </w:p>
          <w:p w14:paraId="1959F396" w14:textId="56CCF517" w:rsidR="00446192" w:rsidRPr="00531F7B" w:rsidRDefault="00D267E5" w:rsidP="0043595A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King St decoy </w:t>
            </w:r>
            <w:r w:rsidR="002852EB">
              <w:rPr>
                <w:sz w:val="18"/>
                <w:szCs w:val="18"/>
              </w:rPr>
              <w:t xml:space="preserve">– female crime gangs </w:t>
            </w:r>
          </w:p>
          <w:p w14:paraId="79C8CF78" w14:textId="77777777" w:rsidR="008854A8" w:rsidRPr="00531F7B" w:rsidRDefault="008854A8" w:rsidP="00446192">
            <w:pPr>
              <w:rPr>
                <w:sz w:val="18"/>
                <w:szCs w:val="18"/>
              </w:rPr>
            </w:pPr>
          </w:p>
          <w:p w14:paraId="20769258" w14:textId="0F16EBBF" w:rsidR="003E052E" w:rsidRPr="00531F7B" w:rsidRDefault="00446192" w:rsidP="00446192">
            <w:pPr>
              <w:rPr>
                <w:i/>
                <w:iCs/>
                <w:sz w:val="14"/>
                <w:szCs w:val="14"/>
              </w:rPr>
            </w:pPr>
            <w:r w:rsidRPr="00531F7B">
              <w:rPr>
                <w:i/>
                <w:iCs/>
                <w:sz w:val="14"/>
                <w:szCs w:val="14"/>
              </w:rPr>
              <w:t xml:space="preserve">Note: </w:t>
            </w:r>
            <w:r w:rsidR="00440F29">
              <w:rPr>
                <w:i/>
                <w:iCs/>
                <w:sz w:val="14"/>
                <w:szCs w:val="14"/>
              </w:rPr>
              <w:t xml:space="preserve">Jess is going to provide the raw images so please hunt through &amp; see what you want to use </w:t>
            </w:r>
            <w:r w:rsidR="0070079C">
              <w:rPr>
                <w:i/>
                <w:iCs/>
                <w:sz w:val="14"/>
                <w:szCs w:val="14"/>
              </w:rPr>
              <w:t>@Elysse</w:t>
            </w:r>
            <w:r w:rsidR="008854A8" w:rsidRPr="00531F7B">
              <w:rPr>
                <w:i/>
                <w:iCs/>
                <w:sz w:val="14"/>
                <w:szCs w:val="14"/>
              </w:rPr>
              <w:t xml:space="preserve"> </w:t>
            </w:r>
            <w:r w:rsidR="0022330A" w:rsidRPr="00531F7B">
              <w:rPr>
                <w:i/>
                <w:iCs/>
                <w:sz w:val="14"/>
                <w:szCs w:val="14"/>
              </w:rPr>
              <w:t xml:space="preserve"> </w:t>
            </w:r>
            <w:r w:rsidR="0087504A" w:rsidRPr="00531F7B"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</w:tcPr>
          <w:p w14:paraId="7FD9021F" w14:textId="717993B9" w:rsidR="003E052E" w:rsidRPr="00531F7B" w:rsidRDefault="0087504A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>Jess</w:t>
            </w:r>
          </w:p>
        </w:tc>
        <w:tc>
          <w:tcPr>
            <w:tcW w:w="0" w:type="auto"/>
          </w:tcPr>
          <w:p w14:paraId="6A2D2688" w14:textId="4A0E183F" w:rsidR="003E052E" w:rsidRPr="00531F7B" w:rsidRDefault="000B51B3" w:rsidP="00E61FC3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FOMO </w:t>
            </w:r>
          </w:p>
        </w:tc>
        <w:tc>
          <w:tcPr>
            <w:tcW w:w="0" w:type="auto"/>
          </w:tcPr>
          <w:p w14:paraId="71E44220" w14:textId="4CF3CBD5" w:rsidR="003E052E" w:rsidRPr="00531F7B" w:rsidRDefault="009E0647" w:rsidP="009E0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Jess to provide raw </w:t>
            </w:r>
            <w:r w:rsidR="008E6BDD" w:rsidRPr="00531F7B">
              <w:rPr>
                <w:sz w:val="18"/>
                <w:szCs w:val="18"/>
              </w:rPr>
              <w:t>images no later than 18</w:t>
            </w:r>
            <w:r w:rsidR="008E6BDD" w:rsidRPr="00531F7B">
              <w:rPr>
                <w:sz w:val="18"/>
                <w:szCs w:val="18"/>
                <w:vertAlign w:val="superscript"/>
              </w:rPr>
              <w:t>th</w:t>
            </w:r>
            <w:r w:rsidR="008E6BDD" w:rsidRPr="00531F7B">
              <w:rPr>
                <w:sz w:val="18"/>
                <w:szCs w:val="18"/>
              </w:rPr>
              <w:t xml:space="preserve"> (photoshoot 11</w:t>
            </w:r>
            <w:r w:rsidR="008E6BDD" w:rsidRPr="00531F7B">
              <w:rPr>
                <w:sz w:val="18"/>
                <w:szCs w:val="18"/>
                <w:vertAlign w:val="superscript"/>
              </w:rPr>
              <w:t>th</w:t>
            </w:r>
            <w:r w:rsidR="008E6BDD" w:rsidRPr="00531F7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</w:tcPr>
          <w:p w14:paraId="5CC9B1BF" w14:textId="4C9F65EA" w:rsidR="003E052E" w:rsidRPr="00531F7B" w:rsidRDefault="003E052E" w:rsidP="00E61FC3">
            <w:pPr>
              <w:rPr>
                <w:sz w:val="18"/>
                <w:szCs w:val="18"/>
              </w:rPr>
            </w:pPr>
          </w:p>
        </w:tc>
      </w:tr>
      <w:tr w:rsidR="009E0647" w:rsidRPr="00531F7B" w14:paraId="31598C58" w14:textId="77777777" w:rsidTr="00E61FC3">
        <w:tc>
          <w:tcPr>
            <w:tcW w:w="0" w:type="auto"/>
          </w:tcPr>
          <w:p w14:paraId="7FD27D84" w14:textId="5404E4D9" w:rsidR="00D267E5" w:rsidRDefault="00D267E5" w:rsidP="00D26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Route QR code – used on printed materials to track engagement</w:t>
            </w:r>
          </w:p>
        </w:tc>
        <w:tc>
          <w:tcPr>
            <w:tcW w:w="0" w:type="auto"/>
          </w:tcPr>
          <w:p w14:paraId="49262FBB" w14:textId="2CD70F11" w:rsidR="00D267E5" w:rsidRPr="00531F7B" w:rsidRDefault="00D267E5" w:rsidP="00D26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Erin</w:t>
            </w:r>
          </w:p>
        </w:tc>
        <w:tc>
          <w:tcPr>
            <w:tcW w:w="0" w:type="auto"/>
          </w:tcPr>
          <w:p w14:paraId="5901FFA9" w14:textId="53F9FC58" w:rsidR="00D267E5" w:rsidRPr="00531F7B" w:rsidRDefault="00D267E5" w:rsidP="00D267E5">
            <w:pPr>
              <w:rPr>
                <w:sz w:val="18"/>
                <w:szCs w:val="18"/>
              </w:rPr>
            </w:pPr>
            <w:r w:rsidRPr="00531F7B">
              <w:rPr>
                <w:sz w:val="18"/>
                <w:szCs w:val="18"/>
              </w:rPr>
              <w:t xml:space="preserve">Stuck in the CBD at Christmas </w:t>
            </w:r>
          </w:p>
        </w:tc>
        <w:tc>
          <w:tcPr>
            <w:tcW w:w="0" w:type="auto"/>
          </w:tcPr>
          <w:p w14:paraId="3CB9D15C" w14:textId="77777777" w:rsidR="00D267E5" w:rsidRPr="00531F7B" w:rsidRDefault="00D267E5" w:rsidP="00D267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A139BE0" w14:textId="3BFD0FFF" w:rsidR="007B6637" w:rsidRDefault="007B6637" w:rsidP="00D26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 to fix link so that it goes to Shoprocket rather than the app store!!! </w:t>
            </w:r>
          </w:p>
          <w:p w14:paraId="3FA17D87" w14:textId="18F3C422" w:rsidR="00D267E5" w:rsidRPr="00531F7B" w:rsidRDefault="00D267E5" w:rsidP="00D26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 to upload </w:t>
            </w:r>
            <w:r w:rsidR="007B6637">
              <w:rPr>
                <w:sz w:val="18"/>
                <w:szCs w:val="18"/>
              </w:rPr>
              <w:t xml:space="preserve">QR code </w:t>
            </w:r>
            <w:r>
              <w:rPr>
                <w:sz w:val="18"/>
                <w:szCs w:val="18"/>
              </w:rPr>
              <w:t xml:space="preserve">to </w:t>
            </w:r>
            <w:proofErr w:type="spellStart"/>
            <w:r>
              <w:rPr>
                <w:sz w:val="18"/>
                <w:szCs w:val="18"/>
              </w:rPr>
              <w:t>Wix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797D29" w:rsidRPr="00531F7B" w14:paraId="230D4F3E" w14:textId="77777777" w:rsidTr="00E61FC3">
        <w:tc>
          <w:tcPr>
            <w:tcW w:w="0" w:type="auto"/>
          </w:tcPr>
          <w:p w14:paraId="00CE499D" w14:textId="10985E9F" w:rsidR="00797D29" w:rsidRDefault="00797D29" w:rsidP="00D26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Press release </w:t>
            </w:r>
          </w:p>
        </w:tc>
        <w:tc>
          <w:tcPr>
            <w:tcW w:w="0" w:type="auto"/>
          </w:tcPr>
          <w:p w14:paraId="04EAC3C9" w14:textId="3D59BC27" w:rsidR="00797D29" w:rsidRDefault="001D2BE4" w:rsidP="00D26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Amanda </w:t>
            </w:r>
          </w:p>
        </w:tc>
        <w:tc>
          <w:tcPr>
            <w:tcW w:w="0" w:type="auto"/>
          </w:tcPr>
          <w:p w14:paraId="3D65AEE4" w14:textId="0C4AAEA7" w:rsidR="00797D29" w:rsidRPr="00531F7B" w:rsidRDefault="001D2BE4" w:rsidP="00D26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Media </w:t>
            </w:r>
          </w:p>
        </w:tc>
        <w:tc>
          <w:tcPr>
            <w:tcW w:w="0" w:type="auto"/>
          </w:tcPr>
          <w:p w14:paraId="00F34100" w14:textId="67CD1220" w:rsidR="00797D29" w:rsidRPr="00531F7B" w:rsidRDefault="001D2BE4" w:rsidP="00D26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 drafted – Amanda to edit if she’s got time </w:t>
            </w:r>
          </w:p>
        </w:tc>
        <w:tc>
          <w:tcPr>
            <w:tcW w:w="0" w:type="auto"/>
          </w:tcPr>
          <w:p w14:paraId="0F113AE6" w14:textId="77777777" w:rsidR="00797D29" w:rsidRDefault="00797D29" w:rsidP="00D267E5">
            <w:pPr>
              <w:rPr>
                <w:sz w:val="18"/>
                <w:szCs w:val="18"/>
              </w:rPr>
            </w:pPr>
          </w:p>
        </w:tc>
      </w:tr>
    </w:tbl>
    <w:p w14:paraId="13AED951" w14:textId="583D3834" w:rsidR="006953A6" w:rsidRDefault="006953A6">
      <w:pPr>
        <w:rPr>
          <w:rFonts w:ascii="HK Grotesk SemiBold" w:eastAsiaTheme="majorEastAsia" w:hAnsi="HK Grotesk SemiBold" w:cstheme="majorBidi"/>
          <w:sz w:val="26"/>
          <w:szCs w:val="26"/>
        </w:rPr>
      </w:pPr>
      <w:r>
        <w:rPr>
          <w:rFonts w:ascii="HK Grotesk SemiBold" w:hAnsi="HK Grotesk SemiBold"/>
        </w:rPr>
        <w:br w:type="page"/>
      </w:r>
    </w:p>
    <w:p w14:paraId="527C7130" w14:textId="77871147" w:rsidR="00057D3A" w:rsidRDefault="006953A6" w:rsidP="00434F45">
      <w:pPr>
        <w:pStyle w:val="Heading2"/>
        <w:rPr>
          <w:rFonts w:ascii="HK Grotesk SemiBold" w:hAnsi="HK Grotesk SemiBold"/>
          <w:color w:val="auto"/>
        </w:rPr>
      </w:pPr>
      <w:r>
        <w:rPr>
          <w:rFonts w:ascii="HK Grotesk SemiBold" w:hAnsi="HK Grotesk SemiBold"/>
          <w:color w:val="auto"/>
        </w:rPr>
        <w:lastRenderedPageBreak/>
        <w:t xml:space="preserve">Key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3217"/>
        <w:gridCol w:w="1361"/>
        <w:gridCol w:w="1769"/>
        <w:gridCol w:w="702"/>
        <w:gridCol w:w="1726"/>
        <w:gridCol w:w="3205"/>
      </w:tblGrid>
      <w:tr w:rsidR="0008601A" w:rsidRPr="00960FF2" w14:paraId="3EEB3B39" w14:textId="4D89E848" w:rsidTr="00933A66">
        <w:trPr>
          <w:cantSplit/>
          <w:tblHeader/>
        </w:trPr>
        <w:tc>
          <w:tcPr>
            <w:tcW w:w="0" w:type="auto"/>
            <w:shd w:val="clear" w:color="auto" w:fill="E2EFD9" w:themeFill="accent6" w:themeFillTint="33"/>
          </w:tcPr>
          <w:p w14:paraId="04217A27" w14:textId="2C21374E" w:rsidR="004003B2" w:rsidRPr="00960FF2" w:rsidRDefault="004003B2" w:rsidP="00057D3A">
            <w:pPr>
              <w:rPr>
                <w:b/>
                <w:bCs/>
                <w:sz w:val="18"/>
                <w:szCs w:val="18"/>
              </w:rPr>
            </w:pPr>
            <w:r w:rsidRPr="00960FF2">
              <w:rPr>
                <w:b/>
                <w:bCs/>
                <w:sz w:val="18"/>
                <w:szCs w:val="18"/>
              </w:rPr>
              <w:t>Deliverable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DA1F572" w14:textId="7AEAC764" w:rsidR="004003B2" w:rsidRPr="00960FF2" w:rsidRDefault="004003B2" w:rsidP="00057D3A">
            <w:pPr>
              <w:rPr>
                <w:b/>
                <w:bCs/>
                <w:sz w:val="18"/>
                <w:szCs w:val="18"/>
              </w:rPr>
            </w:pPr>
            <w:r w:rsidRPr="00960FF2">
              <w:rPr>
                <w:b/>
                <w:bCs/>
                <w:sz w:val="18"/>
                <w:szCs w:val="18"/>
              </w:rPr>
              <w:t>Materials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357D375" w14:textId="7976CCF6" w:rsidR="004003B2" w:rsidRPr="00960FF2" w:rsidRDefault="004003B2" w:rsidP="00057D3A">
            <w:pPr>
              <w:rPr>
                <w:b/>
                <w:bCs/>
                <w:sz w:val="18"/>
                <w:szCs w:val="18"/>
              </w:rPr>
            </w:pPr>
            <w:r w:rsidRPr="00960FF2">
              <w:rPr>
                <w:b/>
                <w:bCs/>
                <w:sz w:val="18"/>
                <w:szCs w:val="18"/>
              </w:rPr>
              <w:t xml:space="preserve">Audience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B57E634" w14:textId="4449C840" w:rsidR="004003B2" w:rsidRPr="00960FF2" w:rsidRDefault="004003B2" w:rsidP="00057D3A">
            <w:pPr>
              <w:rPr>
                <w:b/>
                <w:bCs/>
                <w:sz w:val="18"/>
                <w:szCs w:val="18"/>
              </w:rPr>
            </w:pPr>
            <w:r w:rsidRPr="00960FF2">
              <w:rPr>
                <w:b/>
                <w:bCs/>
                <w:sz w:val="18"/>
                <w:szCs w:val="18"/>
              </w:rPr>
              <w:t xml:space="preserve">Key messages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627234B" w14:textId="358ED316" w:rsidR="004003B2" w:rsidRPr="00960FF2" w:rsidRDefault="004003B2" w:rsidP="00057D3A">
            <w:pPr>
              <w:rPr>
                <w:b/>
                <w:bCs/>
                <w:sz w:val="18"/>
                <w:szCs w:val="18"/>
              </w:rPr>
            </w:pPr>
            <w:r w:rsidRPr="00960FF2">
              <w:rPr>
                <w:b/>
                <w:bCs/>
                <w:sz w:val="18"/>
                <w:szCs w:val="18"/>
              </w:rPr>
              <w:t>Who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911ABC7" w14:textId="3E2DC2AD" w:rsidR="004003B2" w:rsidRPr="00960FF2" w:rsidRDefault="004003B2" w:rsidP="00057D3A">
            <w:pPr>
              <w:rPr>
                <w:b/>
                <w:bCs/>
                <w:sz w:val="18"/>
                <w:szCs w:val="18"/>
              </w:rPr>
            </w:pPr>
            <w:r w:rsidRPr="00960FF2">
              <w:rPr>
                <w:b/>
                <w:bCs/>
                <w:sz w:val="18"/>
                <w:szCs w:val="18"/>
              </w:rPr>
              <w:t xml:space="preserve">When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681DC40" w14:textId="35F5E1D8" w:rsidR="004003B2" w:rsidRPr="00960FF2" w:rsidRDefault="004003B2" w:rsidP="00057D3A">
            <w:pPr>
              <w:rPr>
                <w:b/>
                <w:bCs/>
                <w:sz w:val="18"/>
                <w:szCs w:val="18"/>
              </w:rPr>
            </w:pPr>
            <w:r w:rsidRPr="00960FF2">
              <w:rPr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08601A" w:rsidRPr="00960FF2" w14:paraId="48E4C2B5" w14:textId="77777777" w:rsidTr="00933A66">
        <w:tc>
          <w:tcPr>
            <w:tcW w:w="0" w:type="auto"/>
          </w:tcPr>
          <w:p w14:paraId="45DE0229" w14:textId="19F30BE8" w:rsidR="004003B2" w:rsidRPr="00960FF2" w:rsidRDefault="004003B2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Media Kit w/ 1 page press release </w:t>
            </w:r>
          </w:p>
        </w:tc>
        <w:tc>
          <w:tcPr>
            <w:tcW w:w="0" w:type="auto"/>
          </w:tcPr>
          <w:p w14:paraId="7BAC8798" w14:textId="3AC36541" w:rsidR="004003B2" w:rsidRPr="00960FF2" w:rsidRDefault="009C2775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Uploaded to </w:t>
            </w:r>
            <w:proofErr w:type="spellStart"/>
            <w:r w:rsidRPr="00960FF2">
              <w:rPr>
                <w:sz w:val="18"/>
                <w:szCs w:val="18"/>
              </w:rPr>
              <w:t>Wix</w:t>
            </w:r>
            <w:proofErr w:type="spellEnd"/>
            <w:r w:rsidRPr="00960FF2">
              <w:rPr>
                <w:sz w:val="18"/>
                <w:szCs w:val="18"/>
              </w:rPr>
              <w:t xml:space="preserve"> including all photos &amp; videos </w:t>
            </w:r>
          </w:p>
        </w:tc>
        <w:tc>
          <w:tcPr>
            <w:tcW w:w="0" w:type="auto"/>
          </w:tcPr>
          <w:p w14:paraId="7105B955" w14:textId="11CD9E23" w:rsidR="004003B2" w:rsidRPr="00960FF2" w:rsidRDefault="009C2775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Perth media </w:t>
            </w:r>
          </w:p>
        </w:tc>
        <w:tc>
          <w:tcPr>
            <w:tcW w:w="0" w:type="auto"/>
          </w:tcPr>
          <w:p w14:paraId="03A3D4F0" w14:textId="2435A373" w:rsidR="004003B2" w:rsidRPr="00960FF2" w:rsidRDefault="00E012E6" w:rsidP="009C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outlined in key messages </w:t>
            </w:r>
          </w:p>
        </w:tc>
        <w:tc>
          <w:tcPr>
            <w:tcW w:w="0" w:type="auto"/>
          </w:tcPr>
          <w:p w14:paraId="3F2CB3C2" w14:textId="5266D8B7" w:rsidR="004003B2" w:rsidRPr="00960FF2" w:rsidRDefault="004003B2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>Erin</w:t>
            </w:r>
          </w:p>
        </w:tc>
        <w:tc>
          <w:tcPr>
            <w:tcW w:w="0" w:type="auto"/>
          </w:tcPr>
          <w:p w14:paraId="62A9B08D" w14:textId="6A48CE08" w:rsidR="004003B2" w:rsidRPr="00960FF2" w:rsidRDefault="00C5132C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>EMBARGO for 19</w:t>
            </w:r>
            <w:r w:rsidRPr="00960FF2">
              <w:rPr>
                <w:sz w:val="18"/>
                <w:szCs w:val="18"/>
                <w:vertAlign w:val="superscript"/>
              </w:rPr>
              <w:t>th</w:t>
            </w:r>
            <w:r w:rsidRPr="00960FF2">
              <w:rPr>
                <w:sz w:val="18"/>
                <w:szCs w:val="18"/>
              </w:rPr>
              <w:t xml:space="preserve"> Dec</w:t>
            </w:r>
            <w:r w:rsidR="00E012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30F8F8A3" w14:textId="42B355AE" w:rsidR="004003B2" w:rsidRPr="00960FF2" w:rsidRDefault="00E012E6" w:rsidP="00057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to send on 15</w:t>
            </w:r>
            <w:r w:rsidRPr="00E012E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if Jess has time to get the photos edited  </w:t>
            </w:r>
          </w:p>
        </w:tc>
      </w:tr>
      <w:tr w:rsidR="0008601A" w:rsidRPr="00960FF2" w14:paraId="312B881D" w14:textId="77777777" w:rsidTr="00933A66">
        <w:tc>
          <w:tcPr>
            <w:tcW w:w="0" w:type="auto"/>
          </w:tcPr>
          <w:p w14:paraId="0630CF17" w14:textId="7D11665C" w:rsidR="00A95851" w:rsidRPr="00960FF2" w:rsidRDefault="00912CC5" w:rsidP="00057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Linktree</w:t>
            </w:r>
            <w:proofErr w:type="spellEnd"/>
            <w:r>
              <w:rPr>
                <w:sz w:val="18"/>
                <w:szCs w:val="18"/>
              </w:rPr>
              <w:t xml:space="preserve"> / Instagram </w:t>
            </w:r>
          </w:p>
        </w:tc>
        <w:tc>
          <w:tcPr>
            <w:tcW w:w="0" w:type="auto"/>
          </w:tcPr>
          <w:p w14:paraId="1985650C" w14:textId="5D675212" w:rsidR="00A95851" w:rsidRPr="00960FF2" w:rsidRDefault="007B6637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Shoprocket – direct link to tour purchase </w:t>
            </w:r>
            <w:r w:rsidR="00E76953" w:rsidRPr="00960FF2">
              <w:rPr>
                <w:sz w:val="18"/>
                <w:szCs w:val="18"/>
              </w:rPr>
              <w:t xml:space="preserve">(EC to add) </w:t>
            </w:r>
          </w:p>
        </w:tc>
        <w:tc>
          <w:tcPr>
            <w:tcW w:w="0" w:type="auto"/>
          </w:tcPr>
          <w:p w14:paraId="5B915A75" w14:textId="77777777" w:rsidR="00A95851" w:rsidRPr="00960FF2" w:rsidRDefault="00E76953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FOMO </w:t>
            </w:r>
          </w:p>
          <w:p w14:paraId="2D823FF9" w14:textId="5376EF29" w:rsidR="00E76953" w:rsidRPr="00960FF2" w:rsidRDefault="00E76953" w:rsidP="00057D3A">
            <w:pPr>
              <w:rPr>
                <w:sz w:val="18"/>
                <w:szCs w:val="18"/>
              </w:rPr>
            </w:pPr>
            <w:proofErr w:type="spellStart"/>
            <w:r w:rsidRPr="00960FF2">
              <w:rPr>
                <w:sz w:val="18"/>
                <w:szCs w:val="18"/>
              </w:rPr>
              <w:t>Truecrime</w:t>
            </w:r>
            <w:proofErr w:type="spellEnd"/>
            <w:r w:rsidRPr="00960FF2">
              <w:rPr>
                <w:sz w:val="18"/>
                <w:szCs w:val="18"/>
              </w:rPr>
              <w:t xml:space="preserve"> fans </w:t>
            </w:r>
          </w:p>
        </w:tc>
        <w:tc>
          <w:tcPr>
            <w:tcW w:w="0" w:type="auto"/>
          </w:tcPr>
          <w:p w14:paraId="78DCF949" w14:textId="1685096A" w:rsidR="00A95851" w:rsidRPr="00960FF2" w:rsidRDefault="00E76953" w:rsidP="00E76953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Buy a tour access code here – it’s easy to use </w:t>
            </w:r>
          </w:p>
        </w:tc>
        <w:tc>
          <w:tcPr>
            <w:tcW w:w="0" w:type="auto"/>
          </w:tcPr>
          <w:p w14:paraId="505470D0" w14:textId="437B8770" w:rsidR="00A95851" w:rsidRPr="00960FF2" w:rsidRDefault="00E76953" w:rsidP="00057D3A">
            <w:pPr>
              <w:rPr>
                <w:sz w:val="18"/>
                <w:szCs w:val="18"/>
              </w:rPr>
            </w:pPr>
            <w:proofErr w:type="spellStart"/>
            <w:r w:rsidRPr="00960FF2">
              <w:rPr>
                <w:sz w:val="18"/>
                <w:szCs w:val="18"/>
              </w:rPr>
              <w:t>Elysee</w:t>
            </w:r>
            <w:proofErr w:type="spellEnd"/>
            <w:r w:rsidRPr="00960F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5278A8D0" w14:textId="4AC21AAC" w:rsidR="00A95851" w:rsidRPr="00960FF2" w:rsidRDefault="00A95851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>Before 19</w:t>
            </w:r>
            <w:r w:rsidRPr="00960FF2">
              <w:rPr>
                <w:sz w:val="18"/>
                <w:szCs w:val="18"/>
                <w:vertAlign w:val="superscript"/>
              </w:rPr>
              <w:t>th</w:t>
            </w:r>
            <w:r w:rsidRPr="00960FF2">
              <w:rPr>
                <w:sz w:val="18"/>
                <w:szCs w:val="18"/>
              </w:rPr>
              <w:t xml:space="preserve"> Dec </w:t>
            </w:r>
          </w:p>
        </w:tc>
        <w:tc>
          <w:tcPr>
            <w:tcW w:w="0" w:type="auto"/>
          </w:tcPr>
          <w:p w14:paraId="79F117D0" w14:textId="4AE6E631" w:rsidR="00A95851" w:rsidRPr="00960FF2" w:rsidRDefault="007B6637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@Elysse – can something be done with FB so that it links to Shoprocket rather than the website for better conversion? </w:t>
            </w:r>
          </w:p>
        </w:tc>
      </w:tr>
      <w:tr w:rsidR="0008601A" w:rsidRPr="00960FF2" w14:paraId="269032E4" w14:textId="77777777" w:rsidTr="00933A66">
        <w:tc>
          <w:tcPr>
            <w:tcW w:w="0" w:type="auto"/>
          </w:tcPr>
          <w:p w14:paraId="03D43ADD" w14:textId="6D966E64" w:rsidR="004003B2" w:rsidRPr="00960FF2" w:rsidRDefault="004003B2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Facebook &amp; Instagram social posts </w:t>
            </w:r>
          </w:p>
        </w:tc>
        <w:tc>
          <w:tcPr>
            <w:tcW w:w="0" w:type="auto"/>
          </w:tcPr>
          <w:p w14:paraId="7FE2E21C" w14:textId="28021D24" w:rsidR="004003B2" w:rsidRPr="00960FF2" w:rsidRDefault="00AC7543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Re-purpose anything that floats your boat, with a focus on the </w:t>
            </w:r>
            <w:r w:rsidR="00046D81" w:rsidRPr="00960FF2">
              <w:rPr>
                <w:sz w:val="18"/>
                <w:szCs w:val="18"/>
              </w:rPr>
              <w:t>content from Tease Industries</w:t>
            </w:r>
            <w:r w:rsidR="00B05D69" w:rsidRPr="00960FF2">
              <w:rPr>
                <w:sz w:val="18"/>
                <w:szCs w:val="18"/>
              </w:rPr>
              <w:t xml:space="preserve"> and the AR filters from Natalie </w:t>
            </w:r>
          </w:p>
        </w:tc>
        <w:tc>
          <w:tcPr>
            <w:tcW w:w="0" w:type="auto"/>
          </w:tcPr>
          <w:p w14:paraId="65A988F4" w14:textId="77777777" w:rsidR="004C276A" w:rsidRPr="00960FF2" w:rsidRDefault="004C276A" w:rsidP="004C276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FOMO </w:t>
            </w:r>
          </w:p>
          <w:p w14:paraId="3E09445B" w14:textId="33F7F6AC" w:rsidR="004003B2" w:rsidRPr="00960FF2" w:rsidRDefault="004C276A" w:rsidP="004C276A">
            <w:pPr>
              <w:rPr>
                <w:sz w:val="18"/>
                <w:szCs w:val="18"/>
              </w:rPr>
            </w:pPr>
            <w:proofErr w:type="spellStart"/>
            <w:r w:rsidRPr="00960FF2">
              <w:rPr>
                <w:sz w:val="18"/>
                <w:szCs w:val="18"/>
              </w:rPr>
              <w:t>Truecrime</w:t>
            </w:r>
            <w:proofErr w:type="spellEnd"/>
            <w:r w:rsidRPr="00960FF2">
              <w:rPr>
                <w:sz w:val="18"/>
                <w:szCs w:val="18"/>
              </w:rPr>
              <w:t xml:space="preserve"> fans</w:t>
            </w:r>
          </w:p>
        </w:tc>
        <w:tc>
          <w:tcPr>
            <w:tcW w:w="0" w:type="auto"/>
          </w:tcPr>
          <w:p w14:paraId="04903E63" w14:textId="722B0FCA" w:rsidR="004003B2" w:rsidRPr="004C276A" w:rsidRDefault="004C276A" w:rsidP="004C2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per key dates </w:t>
            </w:r>
          </w:p>
        </w:tc>
        <w:tc>
          <w:tcPr>
            <w:tcW w:w="0" w:type="auto"/>
          </w:tcPr>
          <w:p w14:paraId="2CB621F3" w14:textId="24770630" w:rsidR="004003B2" w:rsidRPr="00960FF2" w:rsidRDefault="00AC7543" w:rsidP="00057D3A">
            <w:pPr>
              <w:rPr>
                <w:sz w:val="18"/>
                <w:szCs w:val="18"/>
              </w:rPr>
            </w:pPr>
            <w:proofErr w:type="spellStart"/>
            <w:r w:rsidRPr="00960FF2">
              <w:rPr>
                <w:sz w:val="18"/>
                <w:szCs w:val="18"/>
              </w:rPr>
              <w:t>Elysse</w:t>
            </w:r>
            <w:proofErr w:type="spellEnd"/>
          </w:p>
        </w:tc>
        <w:tc>
          <w:tcPr>
            <w:tcW w:w="0" w:type="auto"/>
          </w:tcPr>
          <w:p w14:paraId="624133C7" w14:textId="667B05B6" w:rsidR="004003B2" w:rsidRPr="00960FF2" w:rsidRDefault="00AC7543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Scheduled as per </w:t>
            </w:r>
            <w:r w:rsidR="004C276A">
              <w:rPr>
                <w:sz w:val="18"/>
                <w:szCs w:val="18"/>
              </w:rPr>
              <w:t xml:space="preserve">key dates </w:t>
            </w:r>
            <w:r w:rsidRPr="00960F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7A6C4496" w14:textId="77777777" w:rsidR="004003B2" w:rsidRPr="00960FF2" w:rsidRDefault="004003B2" w:rsidP="00057D3A">
            <w:pPr>
              <w:rPr>
                <w:sz w:val="18"/>
                <w:szCs w:val="18"/>
              </w:rPr>
            </w:pPr>
          </w:p>
        </w:tc>
      </w:tr>
      <w:tr w:rsidR="0008601A" w:rsidRPr="00960FF2" w14:paraId="2B06ABF0" w14:textId="77777777" w:rsidTr="00933A66">
        <w:tc>
          <w:tcPr>
            <w:tcW w:w="0" w:type="auto"/>
          </w:tcPr>
          <w:p w14:paraId="6648FC8D" w14:textId="6430391B" w:rsidR="004003B2" w:rsidRPr="00960FF2" w:rsidRDefault="004003B2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Facebook &amp; Instagram ad campaign – attract followers </w:t>
            </w:r>
          </w:p>
        </w:tc>
        <w:tc>
          <w:tcPr>
            <w:tcW w:w="0" w:type="auto"/>
          </w:tcPr>
          <w:p w14:paraId="190D9FDE" w14:textId="6D17DE30" w:rsidR="004003B2" w:rsidRPr="00960FF2" w:rsidRDefault="000F0E61" w:rsidP="00057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Elysse’s</w:t>
            </w:r>
            <w:proofErr w:type="spellEnd"/>
            <w:r>
              <w:rPr>
                <w:sz w:val="18"/>
                <w:szCs w:val="18"/>
              </w:rPr>
              <w:t xml:space="preserve"> choice using any of the materials provided </w:t>
            </w:r>
            <w:r w:rsidRPr="000F0E6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5AC4C82F" w14:textId="77777777" w:rsidR="00741F8F" w:rsidRPr="00960FF2" w:rsidRDefault="00741F8F" w:rsidP="00741F8F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FOMO </w:t>
            </w:r>
          </w:p>
          <w:p w14:paraId="3ABAB7AE" w14:textId="4A40A198" w:rsidR="004003B2" w:rsidRPr="00960FF2" w:rsidRDefault="00741F8F" w:rsidP="00741F8F">
            <w:pPr>
              <w:rPr>
                <w:sz w:val="18"/>
                <w:szCs w:val="18"/>
              </w:rPr>
            </w:pPr>
            <w:proofErr w:type="spellStart"/>
            <w:r w:rsidRPr="00960FF2">
              <w:rPr>
                <w:sz w:val="18"/>
                <w:szCs w:val="18"/>
              </w:rPr>
              <w:t>Truecrime</w:t>
            </w:r>
            <w:proofErr w:type="spellEnd"/>
            <w:r w:rsidRPr="00960FF2">
              <w:rPr>
                <w:sz w:val="18"/>
                <w:szCs w:val="18"/>
              </w:rPr>
              <w:t xml:space="preserve"> fans</w:t>
            </w:r>
          </w:p>
        </w:tc>
        <w:tc>
          <w:tcPr>
            <w:tcW w:w="0" w:type="auto"/>
          </w:tcPr>
          <w:p w14:paraId="2825523F" w14:textId="300B4D42" w:rsidR="004003B2" w:rsidRPr="00960FF2" w:rsidRDefault="004003B2" w:rsidP="00960FF2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$150 / week spend </w:t>
            </w:r>
          </w:p>
        </w:tc>
        <w:tc>
          <w:tcPr>
            <w:tcW w:w="0" w:type="auto"/>
          </w:tcPr>
          <w:p w14:paraId="3AD11207" w14:textId="41E663D1" w:rsidR="004003B2" w:rsidRPr="00960FF2" w:rsidRDefault="00741F8F" w:rsidP="00057D3A">
            <w:pPr>
              <w:rPr>
                <w:sz w:val="18"/>
                <w:szCs w:val="18"/>
              </w:rPr>
            </w:pPr>
            <w:proofErr w:type="spellStart"/>
            <w:r w:rsidRPr="00960FF2">
              <w:rPr>
                <w:sz w:val="18"/>
                <w:szCs w:val="18"/>
              </w:rPr>
              <w:t>Elysse</w:t>
            </w:r>
            <w:proofErr w:type="spellEnd"/>
          </w:p>
        </w:tc>
        <w:tc>
          <w:tcPr>
            <w:tcW w:w="0" w:type="auto"/>
          </w:tcPr>
          <w:p w14:paraId="01AD79E7" w14:textId="7251EA44" w:rsidR="004003B2" w:rsidRPr="00960FF2" w:rsidRDefault="00AE698F" w:rsidP="00057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19</w:t>
            </w:r>
            <w:r w:rsidRPr="00AE698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 </w:t>
            </w:r>
            <w:r w:rsidR="00912C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772A40D9" w14:textId="1E981782" w:rsidR="004003B2" w:rsidRPr="00960FF2" w:rsidRDefault="004003B2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Lower priority – focus is on the below &amp; the social posts for Christmas/NYE period </w:t>
            </w:r>
          </w:p>
        </w:tc>
      </w:tr>
      <w:tr w:rsidR="0008601A" w:rsidRPr="00960FF2" w14:paraId="0CBFBEC7" w14:textId="77777777" w:rsidTr="00933A66">
        <w:tc>
          <w:tcPr>
            <w:tcW w:w="0" w:type="auto"/>
          </w:tcPr>
          <w:p w14:paraId="5E5E9122" w14:textId="35DCE96D" w:rsidR="004003B2" w:rsidRPr="00960FF2" w:rsidRDefault="004003B2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Facebook &amp; Instagram ad campaign – Conversion goal </w:t>
            </w:r>
          </w:p>
          <w:p w14:paraId="3125A098" w14:textId="43340A72" w:rsidR="004003B2" w:rsidRPr="00960FF2" w:rsidRDefault="004003B2" w:rsidP="00057D3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B8EAF87" w14:textId="3A4AD36C" w:rsidR="004003B2" w:rsidRPr="00960FF2" w:rsidRDefault="000F0E61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>A/B test – animation provided by Aron and carousel of images/short videos from Tease Industries</w:t>
            </w:r>
          </w:p>
        </w:tc>
        <w:tc>
          <w:tcPr>
            <w:tcW w:w="0" w:type="auto"/>
          </w:tcPr>
          <w:p w14:paraId="05D5486E" w14:textId="77777777" w:rsidR="00271952" w:rsidRPr="00960FF2" w:rsidRDefault="00271952" w:rsidP="00271952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FOMO </w:t>
            </w:r>
          </w:p>
          <w:p w14:paraId="7BF08C61" w14:textId="62484766" w:rsidR="004003B2" w:rsidRPr="00960FF2" w:rsidRDefault="00271952" w:rsidP="00271952">
            <w:pPr>
              <w:rPr>
                <w:sz w:val="18"/>
                <w:szCs w:val="18"/>
              </w:rPr>
            </w:pPr>
            <w:proofErr w:type="spellStart"/>
            <w:r w:rsidRPr="00960FF2">
              <w:rPr>
                <w:sz w:val="18"/>
                <w:szCs w:val="18"/>
              </w:rPr>
              <w:t>Truecrime</w:t>
            </w:r>
            <w:proofErr w:type="spellEnd"/>
            <w:r w:rsidRPr="00960FF2">
              <w:rPr>
                <w:sz w:val="18"/>
                <w:szCs w:val="18"/>
              </w:rPr>
              <w:t xml:space="preserve"> fans</w:t>
            </w:r>
          </w:p>
        </w:tc>
        <w:tc>
          <w:tcPr>
            <w:tcW w:w="0" w:type="auto"/>
          </w:tcPr>
          <w:p w14:paraId="56466A3C" w14:textId="37DA778A" w:rsidR="004003B2" w:rsidRPr="00960FF2" w:rsidRDefault="004003B2" w:rsidP="00960FF2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>$1,000 spend</w:t>
            </w:r>
            <w:r w:rsidR="00960FF2">
              <w:rPr>
                <w:sz w:val="18"/>
                <w:szCs w:val="18"/>
              </w:rPr>
              <w:t xml:space="preserve"> from</w:t>
            </w:r>
            <w:r w:rsidR="000F0E61">
              <w:rPr>
                <w:sz w:val="18"/>
                <w:szCs w:val="18"/>
              </w:rPr>
              <w:t xml:space="preserve"> 27</w:t>
            </w:r>
            <w:r w:rsidR="000F0E61" w:rsidRPr="000F0E61">
              <w:rPr>
                <w:sz w:val="18"/>
                <w:szCs w:val="18"/>
                <w:vertAlign w:val="superscript"/>
              </w:rPr>
              <w:t>th</w:t>
            </w:r>
            <w:r w:rsidR="000F0E61">
              <w:rPr>
                <w:sz w:val="18"/>
                <w:szCs w:val="18"/>
              </w:rPr>
              <w:t xml:space="preserve"> to 2nd</w:t>
            </w:r>
            <w:r w:rsidRPr="00960FF2">
              <w:rPr>
                <w:sz w:val="18"/>
                <w:szCs w:val="18"/>
              </w:rPr>
              <w:t>, pull if no conversion</w:t>
            </w:r>
            <w:r w:rsidR="00960F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66666985" w14:textId="44190F55" w:rsidR="004003B2" w:rsidRPr="00960FF2" w:rsidRDefault="00AE698F" w:rsidP="00057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Elysse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01EAF879" w14:textId="1A7C42D9" w:rsidR="004003B2" w:rsidRPr="00960FF2" w:rsidRDefault="00AE698F" w:rsidP="00057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27</w:t>
            </w:r>
            <w:r w:rsidRPr="00912CC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</w:t>
            </w:r>
          </w:p>
        </w:tc>
        <w:tc>
          <w:tcPr>
            <w:tcW w:w="0" w:type="auto"/>
          </w:tcPr>
          <w:p w14:paraId="2E4AF5AD" w14:textId="41BC77F3" w:rsidR="004003B2" w:rsidRPr="00960FF2" w:rsidRDefault="00741F8F" w:rsidP="00057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Highest priority </w:t>
            </w:r>
          </w:p>
        </w:tc>
      </w:tr>
      <w:tr w:rsidR="0008601A" w:rsidRPr="00960FF2" w14:paraId="3C9B2ACC" w14:textId="4822C848" w:rsidTr="00933A66">
        <w:tc>
          <w:tcPr>
            <w:tcW w:w="0" w:type="auto"/>
          </w:tcPr>
          <w:p w14:paraId="461201F1" w14:textId="3C334C30" w:rsidR="004003B2" w:rsidRPr="00960FF2" w:rsidRDefault="004003B2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Outdoor/café A3 &amp; Avant Ca posters </w:t>
            </w:r>
          </w:p>
        </w:tc>
        <w:tc>
          <w:tcPr>
            <w:tcW w:w="0" w:type="auto"/>
          </w:tcPr>
          <w:p w14:paraId="1F8EF468" w14:textId="22F7B6D5" w:rsidR="004003B2" w:rsidRPr="00960FF2" w:rsidRDefault="00AE698F" w:rsidP="00057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Printed materials designed by Aron &amp; printed by 3</w:t>
            </w:r>
            <w:r w:rsidRPr="00AE698F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party </w:t>
            </w:r>
          </w:p>
        </w:tc>
        <w:tc>
          <w:tcPr>
            <w:tcW w:w="0" w:type="auto"/>
          </w:tcPr>
          <w:p w14:paraId="3BE14B8D" w14:textId="0EE26D7C" w:rsidR="004003B2" w:rsidRPr="00960FF2" w:rsidRDefault="004003B2" w:rsidP="00057D3A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Anyone in the CBD </w:t>
            </w:r>
          </w:p>
        </w:tc>
        <w:tc>
          <w:tcPr>
            <w:tcW w:w="0" w:type="auto"/>
          </w:tcPr>
          <w:p w14:paraId="4D1C2143" w14:textId="0055418A" w:rsidR="004003B2" w:rsidRPr="00741F8F" w:rsidRDefault="0008601A" w:rsidP="0074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Perth Is Dead </w:t>
            </w:r>
          </w:p>
        </w:tc>
        <w:tc>
          <w:tcPr>
            <w:tcW w:w="0" w:type="auto"/>
          </w:tcPr>
          <w:p w14:paraId="4B34D44A" w14:textId="1B4EE8B1" w:rsidR="004003B2" w:rsidRPr="00960FF2" w:rsidRDefault="006C386F" w:rsidP="00057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Leonie </w:t>
            </w:r>
          </w:p>
        </w:tc>
        <w:tc>
          <w:tcPr>
            <w:tcW w:w="0" w:type="auto"/>
          </w:tcPr>
          <w:p w14:paraId="6ACE197E" w14:textId="310E3065" w:rsidR="004003B2" w:rsidRPr="00960FF2" w:rsidRDefault="006C386F" w:rsidP="00057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Distribution from 12</w:t>
            </w:r>
            <w:r w:rsidRPr="006C386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Dec; </w:t>
            </w:r>
            <w:r w:rsidR="0008601A">
              <w:rPr>
                <w:sz w:val="18"/>
                <w:szCs w:val="18"/>
              </w:rPr>
              <w:t>finished by 21</w:t>
            </w:r>
            <w:r w:rsidR="0008601A" w:rsidRPr="0008601A">
              <w:rPr>
                <w:sz w:val="18"/>
                <w:szCs w:val="18"/>
                <w:vertAlign w:val="superscript"/>
              </w:rPr>
              <w:t>st</w:t>
            </w:r>
            <w:r w:rsidR="0008601A">
              <w:rPr>
                <w:sz w:val="18"/>
                <w:szCs w:val="18"/>
              </w:rPr>
              <w:t xml:space="preserve"> Dec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44C109A0" w14:textId="2F8C0952" w:rsidR="004003B2" w:rsidRPr="00960FF2" w:rsidRDefault="0008601A" w:rsidP="00057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Many venues will be closed during this period – expect channels coming from these well into January </w:t>
            </w:r>
          </w:p>
        </w:tc>
      </w:tr>
      <w:tr w:rsidR="009C1676" w:rsidRPr="00960FF2" w14:paraId="4DF983BC" w14:textId="77777777" w:rsidTr="00933A66">
        <w:tc>
          <w:tcPr>
            <w:tcW w:w="0" w:type="auto"/>
          </w:tcPr>
          <w:p w14:paraId="4FA1D8A4" w14:textId="398C0494" w:rsidR="009C1676" w:rsidRPr="00960FF2" w:rsidRDefault="009C1676" w:rsidP="00552A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Wix</w:t>
            </w:r>
            <w:proofErr w:type="spellEnd"/>
            <w:r>
              <w:rPr>
                <w:sz w:val="18"/>
                <w:szCs w:val="18"/>
              </w:rPr>
              <w:t xml:space="preserve"> buy now pop-up </w:t>
            </w:r>
          </w:p>
        </w:tc>
        <w:tc>
          <w:tcPr>
            <w:tcW w:w="0" w:type="auto"/>
          </w:tcPr>
          <w:p w14:paraId="0F00F707" w14:textId="3014F70D" w:rsidR="009C1676" w:rsidRPr="00960FF2" w:rsidRDefault="009C1676" w:rsidP="00552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3118D27" w14:textId="49165135" w:rsidR="009C1676" w:rsidRPr="00960FF2" w:rsidRDefault="004E65C8" w:rsidP="00552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Anyone buying </w:t>
            </w:r>
          </w:p>
        </w:tc>
        <w:tc>
          <w:tcPr>
            <w:tcW w:w="0" w:type="auto"/>
          </w:tcPr>
          <w:p w14:paraId="4360E131" w14:textId="7276D9D4" w:rsidR="009C1676" w:rsidRPr="00960FF2" w:rsidRDefault="004E65C8" w:rsidP="00960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Get your code now </w:t>
            </w:r>
          </w:p>
        </w:tc>
        <w:tc>
          <w:tcPr>
            <w:tcW w:w="0" w:type="auto"/>
          </w:tcPr>
          <w:p w14:paraId="76ABEE56" w14:textId="34C1F343" w:rsidR="009C1676" w:rsidRPr="00960FF2" w:rsidRDefault="004E65C8" w:rsidP="00552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Erin </w:t>
            </w:r>
          </w:p>
        </w:tc>
        <w:tc>
          <w:tcPr>
            <w:tcW w:w="0" w:type="auto"/>
          </w:tcPr>
          <w:p w14:paraId="3CE35BC5" w14:textId="182C98E4" w:rsidR="009C1676" w:rsidRPr="00960FF2" w:rsidRDefault="004E65C8" w:rsidP="00552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19</w:t>
            </w:r>
            <w:r w:rsidRPr="004E65C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 </w:t>
            </w:r>
          </w:p>
        </w:tc>
        <w:tc>
          <w:tcPr>
            <w:tcW w:w="0" w:type="auto"/>
          </w:tcPr>
          <w:p w14:paraId="79445839" w14:textId="77777777" w:rsidR="009C1676" w:rsidRPr="00960FF2" w:rsidRDefault="009C1676" w:rsidP="00552AA0">
            <w:pPr>
              <w:rPr>
                <w:sz w:val="18"/>
                <w:szCs w:val="18"/>
              </w:rPr>
            </w:pPr>
          </w:p>
        </w:tc>
      </w:tr>
      <w:tr w:rsidR="0008601A" w:rsidRPr="00960FF2" w14:paraId="53B14578" w14:textId="77777777" w:rsidTr="00933A66">
        <w:tc>
          <w:tcPr>
            <w:tcW w:w="0" w:type="auto"/>
          </w:tcPr>
          <w:p w14:paraId="2CA08263" w14:textId="55226C30" w:rsidR="004003B2" w:rsidRPr="00960FF2" w:rsidRDefault="004003B2" w:rsidP="00552AA0">
            <w:pPr>
              <w:rPr>
                <w:sz w:val="18"/>
                <w:szCs w:val="18"/>
              </w:rPr>
            </w:pPr>
            <w:proofErr w:type="spellStart"/>
            <w:r w:rsidRPr="00960FF2">
              <w:rPr>
                <w:sz w:val="18"/>
                <w:szCs w:val="18"/>
              </w:rPr>
              <w:t>Wix</w:t>
            </w:r>
            <w:proofErr w:type="spellEnd"/>
            <w:r w:rsidRPr="00960FF2">
              <w:rPr>
                <w:sz w:val="18"/>
                <w:szCs w:val="18"/>
              </w:rPr>
              <w:t xml:space="preserve"> collateral page – expand for route specific content </w:t>
            </w:r>
          </w:p>
        </w:tc>
        <w:tc>
          <w:tcPr>
            <w:tcW w:w="0" w:type="auto"/>
          </w:tcPr>
          <w:p w14:paraId="7EB8546D" w14:textId="222A7A51" w:rsidR="004003B2" w:rsidRPr="00960FF2" w:rsidRDefault="00960FF2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Everything in the collateral section </w:t>
            </w:r>
          </w:p>
        </w:tc>
        <w:tc>
          <w:tcPr>
            <w:tcW w:w="0" w:type="auto"/>
          </w:tcPr>
          <w:p w14:paraId="24B6DECB" w14:textId="551416B7" w:rsidR="004003B2" w:rsidRPr="00960FF2" w:rsidRDefault="004003B2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Media &amp; special interest groups </w:t>
            </w:r>
          </w:p>
        </w:tc>
        <w:tc>
          <w:tcPr>
            <w:tcW w:w="0" w:type="auto"/>
          </w:tcPr>
          <w:p w14:paraId="168DC886" w14:textId="32D9BA98" w:rsidR="004003B2" w:rsidRPr="00960FF2" w:rsidRDefault="00960FF2" w:rsidP="00960FF2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We’ve got </w:t>
            </w:r>
            <w:proofErr w:type="gramStart"/>
            <w:r w:rsidRPr="00960FF2">
              <w:rPr>
                <w:sz w:val="18"/>
                <w:szCs w:val="18"/>
              </w:rPr>
              <w:t>all of</w:t>
            </w:r>
            <w:proofErr w:type="gramEnd"/>
            <w:r w:rsidRPr="00960FF2">
              <w:rPr>
                <w:sz w:val="18"/>
                <w:szCs w:val="18"/>
              </w:rPr>
              <w:t xml:space="preserve"> the content you need </w:t>
            </w:r>
            <w:r w:rsidR="004003B2" w:rsidRPr="00960F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585267B0" w14:textId="5AA96B29" w:rsidR="004003B2" w:rsidRPr="00960FF2" w:rsidRDefault="00960FF2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Erin </w:t>
            </w:r>
          </w:p>
        </w:tc>
        <w:tc>
          <w:tcPr>
            <w:tcW w:w="0" w:type="auto"/>
          </w:tcPr>
          <w:p w14:paraId="5D65E14A" w14:textId="77777777" w:rsidR="004003B2" w:rsidRPr="00960FF2" w:rsidRDefault="004003B2" w:rsidP="00552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C60AED1" w14:textId="6496DB0A" w:rsidR="004003B2" w:rsidRPr="00960FF2" w:rsidRDefault="004003B2" w:rsidP="00552AA0">
            <w:pPr>
              <w:rPr>
                <w:sz w:val="18"/>
                <w:szCs w:val="18"/>
              </w:rPr>
            </w:pPr>
          </w:p>
        </w:tc>
      </w:tr>
      <w:tr w:rsidR="0008601A" w:rsidRPr="00960FF2" w14:paraId="3F7EA313" w14:textId="77777777" w:rsidTr="00933A66">
        <w:tc>
          <w:tcPr>
            <w:tcW w:w="0" w:type="auto"/>
          </w:tcPr>
          <w:p w14:paraId="1E56C15C" w14:textId="3F4E66E1" w:rsidR="004003B2" w:rsidRPr="006B300E" w:rsidRDefault="004003B2" w:rsidP="00552AA0">
            <w:pPr>
              <w:rPr>
                <w:sz w:val="18"/>
                <w:szCs w:val="18"/>
                <w:highlight w:val="yellow"/>
              </w:rPr>
            </w:pPr>
            <w:r w:rsidRPr="006B300E">
              <w:rPr>
                <w:sz w:val="18"/>
                <w:szCs w:val="18"/>
                <w:highlight w:val="yellow"/>
              </w:rPr>
              <w:t xml:space="preserve">Perth Tourism Council WA </w:t>
            </w:r>
          </w:p>
        </w:tc>
        <w:tc>
          <w:tcPr>
            <w:tcW w:w="0" w:type="auto"/>
          </w:tcPr>
          <w:p w14:paraId="0144BB05" w14:textId="4979CE8C" w:rsidR="004003B2" w:rsidRPr="006B300E" w:rsidRDefault="006B300E" w:rsidP="00552AA0">
            <w:pPr>
              <w:rPr>
                <w:sz w:val="18"/>
                <w:szCs w:val="18"/>
                <w:highlight w:val="yellow"/>
              </w:rPr>
            </w:pPr>
            <w:r w:rsidRPr="006B300E">
              <w:rPr>
                <w:sz w:val="18"/>
                <w:szCs w:val="18"/>
                <w:highlight w:val="yellow"/>
              </w:rPr>
              <w:t xml:space="preserve">EC to follow up with them </w:t>
            </w:r>
          </w:p>
        </w:tc>
        <w:tc>
          <w:tcPr>
            <w:tcW w:w="0" w:type="auto"/>
          </w:tcPr>
          <w:p w14:paraId="44C76511" w14:textId="77777777" w:rsidR="004003B2" w:rsidRPr="006B300E" w:rsidRDefault="004003B2" w:rsidP="00552AA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307D0423" w14:textId="77777777" w:rsidR="004003B2" w:rsidRPr="006B300E" w:rsidRDefault="004003B2" w:rsidP="00552AA0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4714722E" w14:textId="38985420" w:rsidR="004003B2" w:rsidRPr="006B300E" w:rsidRDefault="00960FF2" w:rsidP="00552AA0">
            <w:pPr>
              <w:rPr>
                <w:sz w:val="18"/>
                <w:szCs w:val="18"/>
                <w:highlight w:val="yellow"/>
              </w:rPr>
            </w:pPr>
            <w:r w:rsidRPr="006B300E">
              <w:rPr>
                <w:sz w:val="18"/>
                <w:szCs w:val="18"/>
                <w:highlight w:val="yellow"/>
              </w:rPr>
              <w:t xml:space="preserve">Erin </w:t>
            </w:r>
          </w:p>
        </w:tc>
        <w:tc>
          <w:tcPr>
            <w:tcW w:w="0" w:type="auto"/>
          </w:tcPr>
          <w:p w14:paraId="766D22C7" w14:textId="77777777" w:rsidR="004003B2" w:rsidRPr="006B300E" w:rsidRDefault="004003B2" w:rsidP="00552AA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53DC24DA" w14:textId="0D6A82B4" w:rsidR="004003B2" w:rsidRPr="006B300E" w:rsidRDefault="004003B2" w:rsidP="00552AA0">
            <w:pPr>
              <w:rPr>
                <w:sz w:val="18"/>
                <w:szCs w:val="18"/>
                <w:highlight w:val="yellow"/>
              </w:rPr>
            </w:pPr>
          </w:p>
        </w:tc>
      </w:tr>
      <w:tr w:rsidR="0008601A" w:rsidRPr="00960FF2" w14:paraId="6E2B8CFF" w14:textId="77777777" w:rsidTr="00933A66">
        <w:tc>
          <w:tcPr>
            <w:tcW w:w="0" w:type="auto"/>
          </w:tcPr>
          <w:p w14:paraId="41DE6C5E" w14:textId="39DBE58F" w:rsidR="004553DC" w:rsidRPr="00960FF2" w:rsidRDefault="004553DC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Destination Perth – January Give Away </w:t>
            </w:r>
          </w:p>
        </w:tc>
        <w:tc>
          <w:tcPr>
            <w:tcW w:w="0" w:type="auto"/>
          </w:tcPr>
          <w:p w14:paraId="0CF018F6" w14:textId="77777777" w:rsidR="004553DC" w:rsidRPr="00960FF2" w:rsidRDefault="004553DC" w:rsidP="00552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1FA3B6E" w14:textId="77777777" w:rsidR="004553DC" w:rsidRPr="00960FF2" w:rsidRDefault="004553DC" w:rsidP="00552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7C6CF4B" w14:textId="77777777" w:rsidR="004553DC" w:rsidRPr="00960FF2" w:rsidRDefault="004553DC" w:rsidP="00552AA0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10B2C1E" w14:textId="37E881CA" w:rsidR="004553DC" w:rsidRPr="00960FF2" w:rsidRDefault="00960FF2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Erin </w:t>
            </w:r>
          </w:p>
        </w:tc>
        <w:tc>
          <w:tcPr>
            <w:tcW w:w="0" w:type="auto"/>
          </w:tcPr>
          <w:p w14:paraId="74A83364" w14:textId="5A5C9BD5" w:rsidR="004553DC" w:rsidRPr="00960FF2" w:rsidRDefault="00960FF2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Follow up in early Jan </w:t>
            </w:r>
          </w:p>
        </w:tc>
        <w:tc>
          <w:tcPr>
            <w:tcW w:w="0" w:type="auto"/>
          </w:tcPr>
          <w:p w14:paraId="73C881E1" w14:textId="77777777" w:rsidR="004553DC" w:rsidRPr="00960FF2" w:rsidRDefault="004553DC" w:rsidP="00552AA0">
            <w:pPr>
              <w:rPr>
                <w:sz w:val="18"/>
                <w:szCs w:val="18"/>
              </w:rPr>
            </w:pPr>
          </w:p>
        </w:tc>
      </w:tr>
      <w:tr w:rsidR="0008601A" w:rsidRPr="00960FF2" w14:paraId="743025E6" w14:textId="77777777" w:rsidTr="00933A66">
        <w:tc>
          <w:tcPr>
            <w:tcW w:w="0" w:type="auto"/>
          </w:tcPr>
          <w:p w14:paraId="2B834631" w14:textId="52F1DCD9" w:rsidR="004553DC" w:rsidRPr="00960FF2" w:rsidRDefault="004553DC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Destination Perth – EDM </w:t>
            </w:r>
          </w:p>
        </w:tc>
        <w:tc>
          <w:tcPr>
            <w:tcW w:w="0" w:type="auto"/>
          </w:tcPr>
          <w:p w14:paraId="6628A2DC" w14:textId="77777777" w:rsidR="004553DC" w:rsidRPr="00960FF2" w:rsidRDefault="004553DC" w:rsidP="00552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FFCC2B0" w14:textId="77777777" w:rsidR="004553DC" w:rsidRPr="00960FF2" w:rsidRDefault="004553DC" w:rsidP="00552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EC5C1F0" w14:textId="77777777" w:rsidR="004553DC" w:rsidRPr="00960FF2" w:rsidRDefault="004553DC" w:rsidP="00552AA0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3ADF285" w14:textId="06E24CCE" w:rsidR="004553DC" w:rsidRPr="00960FF2" w:rsidRDefault="006B300E" w:rsidP="00552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Erin</w:t>
            </w:r>
          </w:p>
        </w:tc>
        <w:tc>
          <w:tcPr>
            <w:tcW w:w="0" w:type="auto"/>
          </w:tcPr>
          <w:p w14:paraId="233DCC75" w14:textId="2B2C8B1D" w:rsidR="004553DC" w:rsidRPr="00960FF2" w:rsidRDefault="006B300E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>Follow up in early Jan</w:t>
            </w:r>
          </w:p>
        </w:tc>
        <w:tc>
          <w:tcPr>
            <w:tcW w:w="0" w:type="auto"/>
          </w:tcPr>
          <w:p w14:paraId="14D96CD0" w14:textId="77777777" w:rsidR="004553DC" w:rsidRPr="00960FF2" w:rsidRDefault="004553DC" w:rsidP="00552AA0">
            <w:pPr>
              <w:rPr>
                <w:sz w:val="18"/>
                <w:szCs w:val="18"/>
              </w:rPr>
            </w:pPr>
          </w:p>
        </w:tc>
      </w:tr>
      <w:tr w:rsidR="0008601A" w:rsidRPr="00960FF2" w14:paraId="009140DC" w14:textId="77777777" w:rsidTr="00271952">
        <w:trPr>
          <w:trHeight w:val="101"/>
        </w:trPr>
        <w:tc>
          <w:tcPr>
            <w:tcW w:w="0" w:type="auto"/>
          </w:tcPr>
          <w:p w14:paraId="1D688533" w14:textId="6B6E98A0" w:rsidR="00CC4DE8" w:rsidRPr="00960FF2" w:rsidRDefault="00CC4DE8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Perth Visitor Centre </w:t>
            </w:r>
            <w:r w:rsidR="00271952">
              <w:rPr>
                <w:sz w:val="18"/>
                <w:szCs w:val="18"/>
              </w:rPr>
              <w:t>drop-in</w:t>
            </w:r>
          </w:p>
        </w:tc>
        <w:tc>
          <w:tcPr>
            <w:tcW w:w="0" w:type="auto"/>
          </w:tcPr>
          <w:p w14:paraId="46687B2C" w14:textId="77777777" w:rsidR="00CC4DE8" w:rsidRDefault="00CC4DE8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Avant cards </w:t>
            </w:r>
            <w:r w:rsidR="00271952">
              <w:rPr>
                <w:sz w:val="18"/>
                <w:szCs w:val="18"/>
              </w:rPr>
              <w:t xml:space="preserve">&amp; A3 posters </w:t>
            </w:r>
          </w:p>
          <w:p w14:paraId="4DCAB61E" w14:textId="1CBE3891" w:rsidR="00271952" w:rsidRPr="00960FF2" w:rsidRDefault="00271952" w:rsidP="00552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Donuts </w:t>
            </w:r>
          </w:p>
        </w:tc>
        <w:tc>
          <w:tcPr>
            <w:tcW w:w="0" w:type="auto"/>
          </w:tcPr>
          <w:p w14:paraId="74B97D67" w14:textId="362A949E" w:rsidR="00CC4DE8" w:rsidRPr="00960FF2" w:rsidRDefault="00CC4DE8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Intrastate tourists </w:t>
            </w:r>
          </w:p>
        </w:tc>
        <w:tc>
          <w:tcPr>
            <w:tcW w:w="0" w:type="auto"/>
          </w:tcPr>
          <w:p w14:paraId="0B0CD6D3" w14:textId="77777777" w:rsidR="00CC4DE8" w:rsidRPr="00960FF2" w:rsidRDefault="00CC4DE8" w:rsidP="00552AA0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69A209E" w14:textId="5B1AA1E9" w:rsidR="00CC4DE8" w:rsidRPr="00960FF2" w:rsidRDefault="00CC4DE8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Erin </w:t>
            </w:r>
          </w:p>
        </w:tc>
        <w:tc>
          <w:tcPr>
            <w:tcW w:w="0" w:type="auto"/>
          </w:tcPr>
          <w:p w14:paraId="61E1F735" w14:textId="5BC09EB2" w:rsidR="00CC4DE8" w:rsidRPr="00960FF2" w:rsidRDefault="00B158B4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>Anytime I can</w:t>
            </w:r>
            <w:r w:rsidR="00271952">
              <w:rPr>
                <w:sz w:val="18"/>
                <w:szCs w:val="18"/>
              </w:rPr>
              <w:t xml:space="preserve"> </w:t>
            </w:r>
            <w:r w:rsidRPr="00960FF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14:paraId="34D593BB" w14:textId="3F147E3F" w:rsidR="00CC4DE8" w:rsidRPr="00960FF2" w:rsidRDefault="00B158B4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 xml:space="preserve">See if I can get hold of Corey again? </w:t>
            </w:r>
          </w:p>
        </w:tc>
      </w:tr>
      <w:tr w:rsidR="004373DD" w:rsidRPr="00960FF2" w14:paraId="1FC3871D" w14:textId="77777777" w:rsidTr="00271952">
        <w:trPr>
          <w:trHeight w:val="101"/>
        </w:trPr>
        <w:tc>
          <w:tcPr>
            <w:tcW w:w="0" w:type="auto"/>
          </w:tcPr>
          <w:p w14:paraId="33D673B4" w14:textId="12AA0A29" w:rsidR="004373DD" w:rsidRPr="00960FF2" w:rsidRDefault="00EC7A83" w:rsidP="00552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Perth ‘listicles’ </w:t>
            </w:r>
          </w:p>
        </w:tc>
        <w:tc>
          <w:tcPr>
            <w:tcW w:w="0" w:type="auto"/>
          </w:tcPr>
          <w:p w14:paraId="4521950F" w14:textId="0EB2DAC7" w:rsidR="004373DD" w:rsidRPr="00960FF2" w:rsidRDefault="00EC7A83" w:rsidP="00552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TBA </w:t>
            </w:r>
          </w:p>
        </w:tc>
        <w:tc>
          <w:tcPr>
            <w:tcW w:w="0" w:type="auto"/>
          </w:tcPr>
          <w:p w14:paraId="34604408" w14:textId="304590DC" w:rsidR="004373DD" w:rsidRPr="00960FF2" w:rsidRDefault="00EC7A83" w:rsidP="00552AA0">
            <w:pPr>
              <w:rPr>
                <w:sz w:val="18"/>
                <w:szCs w:val="18"/>
              </w:rPr>
            </w:pPr>
            <w:r w:rsidRPr="00960FF2">
              <w:rPr>
                <w:sz w:val="18"/>
                <w:szCs w:val="18"/>
              </w:rPr>
              <w:t>FOMO</w:t>
            </w:r>
          </w:p>
        </w:tc>
        <w:tc>
          <w:tcPr>
            <w:tcW w:w="0" w:type="auto"/>
          </w:tcPr>
          <w:p w14:paraId="6C1EA9BD" w14:textId="77777777" w:rsidR="004373DD" w:rsidRPr="00960FF2" w:rsidRDefault="004373DD" w:rsidP="00552AA0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F62B8C2" w14:textId="6066E5BE" w:rsidR="004373DD" w:rsidRPr="00960FF2" w:rsidRDefault="00EC7A83" w:rsidP="00552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Erin</w:t>
            </w:r>
          </w:p>
        </w:tc>
        <w:tc>
          <w:tcPr>
            <w:tcW w:w="0" w:type="auto"/>
          </w:tcPr>
          <w:p w14:paraId="3956E97B" w14:textId="77777777" w:rsidR="004373DD" w:rsidRPr="00960FF2" w:rsidRDefault="004373DD" w:rsidP="00552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647E907" w14:textId="3A0D9D27" w:rsidR="004373DD" w:rsidRPr="00960FF2" w:rsidRDefault="00EC7A83" w:rsidP="00552AA0">
            <w:pPr>
              <w:rPr>
                <w:sz w:val="18"/>
                <w:szCs w:val="18"/>
              </w:rPr>
            </w:pPr>
            <w:r w:rsidRPr="00EC7A83">
              <w:rPr>
                <w:sz w:val="18"/>
                <w:szCs w:val="18"/>
                <w:highlight w:val="yellow"/>
              </w:rPr>
              <w:t>EC needs to follow up around this ASAP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959123B" w14:textId="791D3101" w:rsidR="00057D3A" w:rsidRDefault="00057D3A" w:rsidP="0077266D"/>
    <w:sectPr w:rsidR="00057D3A" w:rsidSect="00F576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2840" w14:textId="77777777" w:rsidR="0052593D" w:rsidRDefault="0052593D" w:rsidP="009665A8">
      <w:pPr>
        <w:spacing w:after="0" w:line="240" w:lineRule="auto"/>
      </w:pPr>
      <w:r>
        <w:separator/>
      </w:r>
    </w:p>
  </w:endnote>
  <w:endnote w:type="continuationSeparator" w:id="0">
    <w:p w14:paraId="1874D0C5" w14:textId="77777777" w:rsidR="0052593D" w:rsidRDefault="0052593D" w:rsidP="0096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K Grotesk">
    <w:altName w:val="HK Grotesk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K Grotesk ExtraBold">
    <w:panose1 w:val="000009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K Grotesk SemiBold">
    <w:panose1 w:val="000007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665" w14:textId="14B83062" w:rsidR="009665A8" w:rsidRPr="009D52F8" w:rsidRDefault="00D16372">
    <w:pPr>
      <w:pStyle w:val="Footer"/>
      <w:rPr>
        <w:rFonts w:ascii="HK Grotesk" w:hAnsi="HK Grotesk"/>
        <w:color w:val="619869"/>
      </w:rPr>
    </w:pPr>
    <w:r>
      <w:rPr>
        <w:rFonts w:ascii="HK Grotesk" w:hAnsi="HK Grotesk"/>
        <w:color w:val="619869"/>
      </w:rPr>
      <w:t>See</w:t>
    </w:r>
    <w:r w:rsidR="00277452" w:rsidRPr="009D52F8">
      <w:rPr>
        <w:rFonts w:ascii="HK Grotesk" w:hAnsi="HK Grotesk"/>
        <w:color w:val="619869"/>
      </w:rPr>
      <w:t xml:space="preserve"> history differently </w:t>
    </w:r>
  </w:p>
  <w:p w14:paraId="56A87473" w14:textId="4B2CD929" w:rsidR="009665A8" w:rsidRPr="00277452" w:rsidRDefault="00000000">
    <w:pPr>
      <w:pStyle w:val="Footer"/>
      <w:rPr>
        <w:rFonts w:ascii="HK Grotesk" w:hAnsi="HK Grotesk"/>
      </w:rPr>
    </w:pPr>
    <w:hyperlink r:id="rId1" w:history="1">
      <w:r w:rsidR="009665A8" w:rsidRPr="00277452">
        <w:rPr>
          <w:rStyle w:val="Hyperlink"/>
          <w:rFonts w:ascii="HK Grotesk" w:hAnsi="HK Grotesk"/>
        </w:rPr>
        <w:t>www.darkstry.com.au</w:t>
      </w:r>
    </w:hyperlink>
    <w:r w:rsidR="009665A8" w:rsidRPr="00277452">
      <w:rPr>
        <w:rFonts w:ascii="HK Grotesk" w:hAnsi="HK Grotesk"/>
      </w:rPr>
      <w:t xml:space="preserve"> </w:t>
    </w:r>
    <w:r w:rsidR="00B369F6">
      <w:rPr>
        <w:rFonts w:ascii="HK Grotesk" w:hAnsi="HK Grotesk"/>
      </w:rPr>
      <w:t xml:space="preserve">// </w:t>
    </w:r>
    <w:hyperlink r:id="rId2" w:history="1">
      <w:r w:rsidR="00B369F6" w:rsidRPr="002C3DD2">
        <w:rPr>
          <w:rStyle w:val="Hyperlink"/>
          <w:rFonts w:ascii="HK Grotesk" w:hAnsi="HK Grotesk"/>
        </w:rPr>
        <w:t>hello@darkstry.com.au</w:t>
      </w:r>
    </w:hyperlink>
    <w:r w:rsidR="00B369F6">
      <w:rPr>
        <w:rFonts w:ascii="HK Grotesk" w:hAnsi="HK Grotes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A8FA" w14:textId="77777777" w:rsidR="0052593D" w:rsidRDefault="0052593D" w:rsidP="009665A8">
      <w:pPr>
        <w:spacing w:after="0" w:line="240" w:lineRule="auto"/>
      </w:pPr>
      <w:r>
        <w:separator/>
      </w:r>
    </w:p>
  </w:footnote>
  <w:footnote w:type="continuationSeparator" w:id="0">
    <w:p w14:paraId="153B6CE7" w14:textId="77777777" w:rsidR="0052593D" w:rsidRDefault="0052593D" w:rsidP="0096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28E6" w14:textId="104D03D1" w:rsidR="009665A8" w:rsidRDefault="00E60DF2">
    <w:pPr>
      <w:pStyle w:val="Header"/>
    </w:pPr>
    <w:r>
      <w:rPr>
        <w:noProof/>
      </w:rPr>
      <w:drawing>
        <wp:inline distT="0" distB="0" distL="0" distR="0" wp14:anchorId="75981535" wp14:editId="1CF4D4AF">
          <wp:extent cx="1266825" cy="395195"/>
          <wp:effectExtent l="0" t="0" r="0" b="508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878" cy="39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D8D"/>
    <w:multiLevelType w:val="hybridMultilevel"/>
    <w:tmpl w:val="DE0AD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D56"/>
    <w:multiLevelType w:val="hybridMultilevel"/>
    <w:tmpl w:val="5E2C5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1FE8"/>
    <w:multiLevelType w:val="hybridMultilevel"/>
    <w:tmpl w:val="917A91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C5B9C"/>
    <w:multiLevelType w:val="hybridMultilevel"/>
    <w:tmpl w:val="4F6C736C"/>
    <w:lvl w:ilvl="0" w:tplc="922C4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84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29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44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EF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C3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EE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08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E8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1A6009"/>
    <w:multiLevelType w:val="hybridMultilevel"/>
    <w:tmpl w:val="B3C0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0709"/>
    <w:multiLevelType w:val="hybridMultilevel"/>
    <w:tmpl w:val="154C5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E4468"/>
    <w:multiLevelType w:val="hybridMultilevel"/>
    <w:tmpl w:val="FB42DE1C"/>
    <w:lvl w:ilvl="0" w:tplc="9CB659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1B0F"/>
    <w:multiLevelType w:val="hybridMultilevel"/>
    <w:tmpl w:val="82F69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B4DDB"/>
    <w:multiLevelType w:val="hybridMultilevel"/>
    <w:tmpl w:val="40AA31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3154D"/>
    <w:multiLevelType w:val="hybridMultilevel"/>
    <w:tmpl w:val="AAE0F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02E7"/>
    <w:multiLevelType w:val="hybridMultilevel"/>
    <w:tmpl w:val="06F8C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5B1F5E"/>
    <w:multiLevelType w:val="hybridMultilevel"/>
    <w:tmpl w:val="0C9C2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87652"/>
    <w:multiLevelType w:val="hybridMultilevel"/>
    <w:tmpl w:val="06BCA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7AEA"/>
    <w:multiLevelType w:val="hybridMultilevel"/>
    <w:tmpl w:val="82D0E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1300D"/>
    <w:multiLevelType w:val="hybridMultilevel"/>
    <w:tmpl w:val="04CC6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A6C49"/>
    <w:multiLevelType w:val="hybridMultilevel"/>
    <w:tmpl w:val="0C3250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830449"/>
    <w:multiLevelType w:val="hybridMultilevel"/>
    <w:tmpl w:val="0748BB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26004"/>
    <w:multiLevelType w:val="hybridMultilevel"/>
    <w:tmpl w:val="94AAEBB8"/>
    <w:lvl w:ilvl="0" w:tplc="9CB659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40F45"/>
    <w:multiLevelType w:val="hybridMultilevel"/>
    <w:tmpl w:val="134EE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D7101"/>
    <w:multiLevelType w:val="hybridMultilevel"/>
    <w:tmpl w:val="0B309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6C72"/>
    <w:multiLevelType w:val="hybridMultilevel"/>
    <w:tmpl w:val="63CCE7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670100">
    <w:abstractNumId w:val="17"/>
  </w:num>
  <w:num w:numId="2" w16cid:durableId="132984324">
    <w:abstractNumId w:val="6"/>
  </w:num>
  <w:num w:numId="3" w16cid:durableId="675115360">
    <w:abstractNumId w:val="14"/>
  </w:num>
  <w:num w:numId="4" w16cid:durableId="1133524643">
    <w:abstractNumId w:val="2"/>
  </w:num>
  <w:num w:numId="5" w16cid:durableId="1875848649">
    <w:abstractNumId w:val="12"/>
  </w:num>
  <w:num w:numId="6" w16cid:durableId="1179736547">
    <w:abstractNumId w:val="7"/>
  </w:num>
  <w:num w:numId="7" w16cid:durableId="329874852">
    <w:abstractNumId w:val="15"/>
  </w:num>
  <w:num w:numId="8" w16cid:durableId="435751660">
    <w:abstractNumId w:val="13"/>
  </w:num>
  <w:num w:numId="9" w16cid:durableId="1259215564">
    <w:abstractNumId w:val="11"/>
  </w:num>
  <w:num w:numId="10" w16cid:durableId="490296772">
    <w:abstractNumId w:val="0"/>
  </w:num>
  <w:num w:numId="11" w16cid:durableId="1949047999">
    <w:abstractNumId w:val="1"/>
  </w:num>
  <w:num w:numId="12" w16cid:durableId="64225677">
    <w:abstractNumId w:val="9"/>
  </w:num>
  <w:num w:numId="13" w16cid:durableId="1063985434">
    <w:abstractNumId w:val="4"/>
  </w:num>
  <w:num w:numId="14" w16cid:durableId="224727187">
    <w:abstractNumId w:val="5"/>
  </w:num>
  <w:num w:numId="15" w16cid:durableId="1470980161">
    <w:abstractNumId w:val="18"/>
  </w:num>
  <w:num w:numId="16" w16cid:durableId="1127745686">
    <w:abstractNumId w:val="8"/>
  </w:num>
  <w:num w:numId="17" w16cid:durableId="1467045284">
    <w:abstractNumId w:val="3"/>
  </w:num>
  <w:num w:numId="18" w16cid:durableId="1517429534">
    <w:abstractNumId w:val="19"/>
  </w:num>
  <w:num w:numId="19" w16cid:durableId="841890934">
    <w:abstractNumId w:val="10"/>
  </w:num>
  <w:num w:numId="20" w16cid:durableId="579876963">
    <w:abstractNumId w:val="20"/>
  </w:num>
  <w:num w:numId="21" w16cid:durableId="7285749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LAwszQ0NzQxNTVX0lEKTi0uzszPAykwrwUAc5chtiwAAAA="/>
  </w:docVars>
  <w:rsids>
    <w:rsidRoot w:val="001977EA"/>
    <w:rsid w:val="00011C1C"/>
    <w:rsid w:val="00014A17"/>
    <w:rsid w:val="00030459"/>
    <w:rsid w:val="000356C4"/>
    <w:rsid w:val="000363AF"/>
    <w:rsid w:val="0004587D"/>
    <w:rsid w:val="00046D81"/>
    <w:rsid w:val="00051E79"/>
    <w:rsid w:val="00057D3A"/>
    <w:rsid w:val="000677A8"/>
    <w:rsid w:val="00071BC8"/>
    <w:rsid w:val="00071BCA"/>
    <w:rsid w:val="0008601A"/>
    <w:rsid w:val="00090004"/>
    <w:rsid w:val="00092FD5"/>
    <w:rsid w:val="000A598D"/>
    <w:rsid w:val="000B1572"/>
    <w:rsid w:val="000B407E"/>
    <w:rsid w:val="000B51B3"/>
    <w:rsid w:val="000C4F01"/>
    <w:rsid w:val="000E0124"/>
    <w:rsid w:val="000F0E61"/>
    <w:rsid w:val="000F1A4F"/>
    <w:rsid w:val="00102CAD"/>
    <w:rsid w:val="00106AF1"/>
    <w:rsid w:val="0011007F"/>
    <w:rsid w:val="00110675"/>
    <w:rsid w:val="001326B1"/>
    <w:rsid w:val="001425B4"/>
    <w:rsid w:val="00150B04"/>
    <w:rsid w:val="00151C32"/>
    <w:rsid w:val="001521B1"/>
    <w:rsid w:val="00152966"/>
    <w:rsid w:val="001641A4"/>
    <w:rsid w:val="00176D0E"/>
    <w:rsid w:val="00183E93"/>
    <w:rsid w:val="00190E13"/>
    <w:rsid w:val="0019134C"/>
    <w:rsid w:val="001958FA"/>
    <w:rsid w:val="001977EA"/>
    <w:rsid w:val="001A4D37"/>
    <w:rsid w:val="001B1C42"/>
    <w:rsid w:val="001B2396"/>
    <w:rsid w:val="001B5C78"/>
    <w:rsid w:val="001C3A18"/>
    <w:rsid w:val="001C7650"/>
    <w:rsid w:val="001C7868"/>
    <w:rsid w:val="001D2BE4"/>
    <w:rsid w:val="001D33CF"/>
    <w:rsid w:val="001E3311"/>
    <w:rsid w:val="001E463E"/>
    <w:rsid w:val="00200D30"/>
    <w:rsid w:val="00205F5A"/>
    <w:rsid w:val="00210D94"/>
    <w:rsid w:val="00220DFD"/>
    <w:rsid w:val="0022330A"/>
    <w:rsid w:val="00224890"/>
    <w:rsid w:val="00232B3E"/>
    <w:rsid w:val="002367D6"/>
    <w:rsid w:val="00243FC2"/>
    <w:rsid w:val="002506AF"/>
    <w:rsid w:val="00250D83"/>
    <w:rsid w:val="0025212C"/>
    <w:rsid w:val="00253074"/>
    <w:rsid w:val="00260160"/>
    <w:rsid w:val="00261E0C"/>
    <w:rsid w:val="00263C2D"/>
    <w:rsid w:val="00271952"/>
    <w:rsid w:val="002723EE"/>
    <w:rsid w:val="00272A7D"/>
    <w:rsid w:val="00274976"/>
    <w:rsid w:val="00275DB6"/>
    <w:rsid w:val="00277452"/>
    <w:rsid w:val="002852EB"/>
    <w:rsid w:val="002864CA"/>
    <w:rsid w:val="00286FE4"/>
    <w:rsid w:val="002A3562"/>
    <w:rsid w:val="002B096C"/>
    <w:rsid w:val="002B56F6"/>
    <w:rsid w:val="002C115F"/>
    <w:rsid w:val="002C1ABE"/>
    <w:rsid w:val="002C522C"/>
    <w:rsid w:val="002C5CD6"/>
    <w:rsid w:val="002E1EE5"/>
    <w:rsid w:val="002E45FC"/>
    <w:rsid w:val="002F01EA"/>
    <w:rsid w:val="002F2719"/>
    <w:rsid w:val="002F5A62"/>
    <w:rsid w:val="003034B8"/>
    <w:rsid w:val="00307F65"/>
    <w:rsid w:val="00310960"/>
    <w:rsid w:val="003111F7"/>
    <w:rsid w:val="00314408"/>
    <w:rsid w:val="00321AD4"/>
    <w:rsid w:val="00322C66"/>
    <w:rsid w:val="003279AE"/>
    <w:rsid w:val="0033213C"/>
    <w:rsid w:val="00332EE9"/>
    <w:rsid w:val="003367EF"/>
    <w:rsid w:val="00347F59"/>
    <w:rsid w:val="00361798"/>
    <w:rsid w:val="00363588"/>
    <w:rsid w:val="003662B9"/>
    <w:rsid w:val="00381751"/>
    <w:rsid w:val="003830B9"/>
    <w:rsid w:val="00386F64"/>
    <w:rsid w:val="00387E66"/>
    <w:rsid w:val="00391E34"/>
    <w:rsid w:val="0039414E"/>
    <w:rsid w:val="003A26EF"/>
    <w:rsid w:val="003B11C9"/>
    <w:rsid w:val="003B6350"/>
    <w:rsid w:val="003C0C4F"/>
    <w:rsid w:val="003C177C"/>
    <w:rsid w:val="003C1788"/>
    <w:rsid w:val="003C2EDF"/>
    <w:rsid w:val="003D12BC"/>
    <w:rsid w:val="003D379C"/>
    <w:rsid w:val="003D686E"/>
    <w:rsid w:val="003D7D2E"/>
    <w:rsid w:val="003E052E"/>
    <w:rsid w:val="003E0C6B"/>
    <w:rsid w:val="003E209E"/>
    <w:rsid w:val="003E236A"/>
    <w:rsid w:val="003E770F"/>
    <w:rsid w:val="003E7E90"/>
    <w:rsid w:val="003F3932"/>
    <w:rsid w:val="003F4BAB"/>
    <w:rsid w:val="004003B2"/>
    <w:rsid w:val="00405DAD"/>
    <w:rsid w:val="0040754E"/>
    <w:rsid w:val="00407D68"/>
    <w:rsid w:val="0041136C"/>
    <w:rsid w:val="00412F69"/>
    <w:rsid w:val="00414550"/>
    <w:rsid w:val="00417F65"/>
    <w:rsid w:val="00421E27"/>
    <w:rsid w:val="00427AC1"/>
    <w:rsid w:val="00434F45"/>
    <w:rsid w:val="0043595A"/>
    <w:rsid w:val="004373DD"/>
    <w:rsid w:val="00440F29"/>
    <w:rsid w:val="00446192"/>
    <w:rsid w:val="00454B13"/>
    <w:rsid w:val="004553DC"/>
    <w:rsid w:val="00460399"/>
    <w:rsid w:val="00461813"/>
    <w:rsid w:val="00471127"/>
    <w:rsid w:val="00491057"/>
    <w:rsid w:val="00492C0D"/>
    <w:rsid w:val="0049434B"/>
    <w:rsid w:val="004A174B"/>
    <w:rsid w:val="004A3635"/>
    <w:rsid w:val="004A6C5D"/>
    <w:rsid w:val="004B1794"/>
    <w:rsid w:val="004B1CD2"/>
    <w:rsid w:val="004B798F"/>
    <w:rsid w:val="004C0A80"/>
    <w:rsid w:val="004C276A"/>
    <w:rsid w:val="004C422B"/>
    <w:rsid w:val="004C5912"/>
    <w:rsid w:val="004D5E8C"/>
    <w:rsid w:val="004E2AA3"/>
    <w:rsid w:val="004E65C8"/>
    <w:rsid w:val="004F3776"/>
    <w:rsid w:val="004F70C1"/>
    <w:rsid w:val="00502D59"/>
    <w:rsid w:val="00504240"/>
    <w:rsid w:val="0052593D"/>
    <w:rsid w:val="005261F8"/>
    <w:rsid w:val="00526A03"/>
    <w:rsid w:val="005279AB"/>
    <w:rsid w:val="00527B10"/>
    <w:rsid w:val="00527B52"/>
    <w:rsid w:val="00531F7B"/>
    <w:rsid w:val="005362C9"/>
    <w:rsid w:val="00537D21"/>
    <w:rsid w:val="005416E3"/>
    <w:rsid w:val="005416EB"/>
    <w:rsid w:val="00541C9C"/>
    <w:rsid w:val="00543FB4"/>
    <w:rsid w:val="00544837"/>
    <w:rsid w:val="0054505E"/>
    <w:rsid w:val="00552281"/>
    <w:rsid w:val="005529FB"/>
    <w:rsid w:val="00552AA0"/>
    <w:rsid w:val="0056794D"/>
    <w:rsid w:val="00571423"/>
    <w:rsid w:val="0057423A"/>
    <w:rsid w:val="00574842"/>
    <w:rsid w:val="005766C5"/>
    <w:rsid w:val="005852E9"/>
    <w:rsid w:val="00591BCB"/>
    <w:rsid w:val="00594333"/>
    <w:rsid w:val="005A02A8"/>
    <w:rsid w:val="005A11E3"/>
    <w:rsid w:val="005A6952"/>
    <w:rsid w:val="005C45F3"/>
    <w:rsid w:val="005D3EAB"/>
    <w:rsid w:val="005D7DA0"/>
    <w:rsid w:val="005D7F3F"/>
    <w:rsid w:val="005E1CC5"/>
    <w:rsid w:val="005E227D"/>
    <w:rsid w:val="005E78EC"/>
    <w:rsid w:val="005F38FF"/>
    <w:rsid w:val="00610844"/>
    <w:rsid w:val="006134AE"/>
    <w:rsid w:val="00614FE4"/>
    <w:rsid w:val="00635A37"/>
    <w:rsid w:val="0064424A"/>
    <w:rsid w:val="00656458"/>
    <w:rsid w:val="0066672A"/>
    <w:rsid w:val="00666BEE"/>
    <w:rsid w:val="00667112"/>
    <w:rsid w:val="00674E15"/>
    <w:rsid w:val="00690790"/>
    <w:rsid w:val="0069420C"/>
    <w:rsid w:val="00694D5F"/>
    <w:rsid w:val="006951E7"/>
    <w:rsid w:val="006953A6"/>
    <w:rsid w:val="006A509D"/>
    <w:rsid w:val="006A5557"/>
    <w:rsid w:val="006B300E"/>
    <w:rsid w:val="006B3A8E"/>
    <w:rsid w:val="006B45F8"/>
    <w:rsid w:val="006C386F"/>
    <w:rsid w:val="006C3F26"/>
    <w:rsid w:val="006E3C1B"/>
    <w:rsid w:val="0070079C"/>
    <w:rsid w:val="00702727"/>
    <w:rsid w:val="00713EC4"/>
    <w:rsid w:val="00726910"/>
    <w:rsid w:val="00734A8E"/>
    <w:rsid w:val="00735740"/>
    <w:rsid w:val="007406D9"/>
    <w:rsid w:val="00741F8F"/>
    <w:rsid w:val="00744FD3"/>
    <w:rsid w:val="00745C5C"/>
    <w:rsid w:val="00764F1C"/>
    <w:rsid w:val="00772414"/>
    <w:rsid w:val="0077266D"/>
    <w:rsid w:val="00774FF9"/>
    <w:rsid w:val="00797D29"/>
    <w:rsid w:val="007B569D"/>
    <w:rsid w:val="007B6637"/>
    <w:rsid w:val="007C17C8"/>
    <w:rsid w:val="007D0839"/>
    <w:rsid w:val="007F602F"/>
    <w:rsid w:val="007F6EA8"/>
    <w:rsid w:val="00805DC1"/>
    <w:rsid w:val="00817A7A"/>
    <w:rsid w:val="00822D7E"/>
    <w:rsid w:val="008264CD"/>
    <w:rsid w:val="00830A7C"/>
    <w:rsid w:val="00831E84"/>
    <w:rsid w:val="00842FF1"/>
    <w:rsid w:val="00850027"/>
    <w:rsid w:val="00870354"/>
    <w:rsid w:val="0087504A"/>
    <w:rsid w:val="00880CB2"/>
    <w:rsid w:val="00881227"/>
    <w:rsid w:val="008854A8"/>
    <w:rsid w:val="00893FD8"/>
    <w:rsid w:val="008A026E"/>
    <w:rsid w:val="008B0BD6"/>
    <w:rsid w:val="008B6B15"/>
    <w:rsid w:val="008B7610"/>
    <w:rsid w:val="008C2604"/>
    <w:rsid w:val="008D179D"/>
    <w:rsid w:val="008D3EA5"/>
    <w:rsid w:val="008D4001"/>
    <w:rsid w:val="008E6BDD"/>
    <w:rsid w:val="008F1782"/>
    <w:rsid w:val="00904EC8"/>
    <w:rsid w:val="00905F34"/>
    <w:rsid w:val="00910295"/>
    <w:rsid w:val="00912CC5"/>
    <w:rsid w:val="009136CF"/>
    <w:rsid w:val="00933A66"/>
    <w:rsid w:val="00943020"/>
    <w:rsid w:val="00947D0E"/>
    <w:rsid w:val="00953564"/>
    <w:rsid w:val="009552EE"/>
    <w:rsid w:val="00960FF2"/>
    <w:rsid w:val="0096101F"/>
    <w:rsid w:val="009625C4"/>
    <w:rsid w:val="00963941"/>
    <w:rsid w:val="00964A0E"/>
    <w:rsid w:val="009661C5"/>
    <w:rsid w:val="009665A8"/>
    <w:rsid w:val="00967582"/>
    <w:rsid w:val="00982501"/>
    <w:rsid w:val="0098656F"/>
    <w:rsid w:val="00990478"/>
    <w:rsid w:val="009A6256"/>
    <w:rsid w:val="009B764C"/>
    <w:rsid w:val="009C071F"/>
    <w:rsid w:val="009C1676"/>
    <w:rsid w:val="009C2775"/>
    <w:rsid w:val="009C5867"/>
    <w:rsid w:val="009C7273"/>
    <w:rsid w:val="009D4BA0"/>
    <w:rsid w:val="009D52F8"/>
    <w:rsid w:val="009D6F7E"/>
    <w:rsid w:val="009E0647"/>
    <w:rsid w:val="009E1115"/>
    <w:rsid w:val="009E1448"/>
    <w:rsid w:val="009E4713"/>
    <w:rsid w:val="009E5CAA"/>
    <w:rsid w:val="009E64C7"/>
    <w:rsid w:val="009F4678"/>
    <w:rsid w:val="00A16513"/>
    <w:rsid w:val="00A208F5"/>
    <w:rsid w:val="00A219B3"/>
    <w:rsid w:val="00A2796D"/>
    <w:rsid w:val="00A343C4"/>
    <w:rsid w:val="00A428DC"/>
    <w:rsid w:val="00A43039"/>
    <w:rsid w:val="00A43A2A"/>
    <w:rsid w:val="00A45419"/>
    <w:rsid w:val="00A4726B"/>
    <w:rsid w:val="00A62474"/>
    <w:rsid w:val="00A63E35"/>
    <w:rsid w:val="00A80071"/>
    <w:rsid w:val="00A81A4C"/>
    <w:rsid w:val="00A83CE6"/>
    <w:rsid w:val="00A93C56"/>
    <w:rsid w:val="00A94B29"/>
    <w:rsid w:val="00A95851"/>
    <w:rsid w:val="00A95E74"/>
    <w:rsid w:val="00A97F5A"/>
    <w:rsid w:val="00AA2F59"/>
    <w:rsid w:val="00AB2A9F"/>
    <w:rsid w:val="00AC7543"/>
    <w:rsid w:val="00AD24AF"/>
    <w:rsid w:val="00AD4440"/>
    <w:rsid w:val="00AD681F"/>
    <w:rsid w:val="00AE698F"/>
    <w:rsid w:val="00B01C0E"/>
    <w:rsid w:val="00B05D69"/>
    <w:rsid w:val="00B11F07"/>
    <w:rsid w:val="00B158B4"/>
    <w:rsid w:val="00B16214"/>
    <w:rsid w:val="00B20C4A"/>
    <w:rsid w:val="00B21D6B"/>
    <w:rsid w:val="00B25D1D"/>
    <w:rsid w:val="00B34D19"/>
    <w:rsid w:val="00B369F6"/>
    <w:rsid w:val="00B37899"/>
    <w:rsid w:val="00B378A7"/>
    <w:rsid w:val="00B66F3E"/>
    <w:rsid w:val="00B8278A"/>
    <w:rsid w:val="00BB2398"/>
    <w:rsid w:val="00BD4396"/>
    <w:rsid w:val="00BE01E0"/>
    <w:rsid w:val="00BE717B"/>
    <w:rsid w:val="00BF2C89"/>
    <w:rsid w:val="00BF5125"/>
    <w:rsid w:val="00C057FA"/>
    <w:rsid w:val="00C1751F"/>
    <w:rsid w:val="00C202FC"/>
    <w:rsid w:val="00C32487"/>
    <w:rsid w:val="00C453DA"/>
    <w:rsid w:val="00C5132C"/>
    <w:rsid w:val="00C522CA"/>
    <w:rsid w:val="00C704CD"/>
    <w:rsid w:val="00C75C97"/>
    <w:rsid w:val="00C8217C"/>
    <w:rsid w:val="00C8720D"/>
    <w:rsid w:val="00C9594B"/>
    <w:rsid w:val="00C96C5D"/>
    <w:rsid w:val="00CC4DE8"/>
    <w:rsid w:val="00CD079C"/>
    <w:rsid w:val="00CD674B"/>
    <w:rsid w:val="00CF03ED"/>
    <w:rsid w:val="00CF2F04"/>
    <w:rsid w:val="00CF3475"/>
    <w:rsid w:val="00CF5BEF"/>
    <w:rsid w:val="00D067C6"/>
    <w:rsid w:val="00D107B9"/>
    <w:rsid w:val="00D112DF"/>
    <w:rsid w:val="00D11E82"/>
    <w:rsid w:val="00D16372"/>
    <w:rsid w:val="00D22CBD"/>
    <w:rsid w:val="00D2321C"/>
    <w:rsid w:val="00D26750"/>
    <w:rsid w:val="00D267E5"/>
    <w:rsid w:val="00D31D34"/>
    <w:rsid w:val="00D4668F"/>
    <w:rsid w:val="00D4733D"/>
    <w:rsid w:val="00D551AB"/>
    <w:rsid w:val="00D6787D"/>
    <w:rsid w:val="00D71C2D"/>
    <w:rsid w:val="00D72802"/>
    <w:rsid w:val="00D73015"/>
    <w:rsid w:val="00D73100"/>
    <w:rsid w:val="00D77162"/>
    <w:rsid w:val="00D77D32"/>
    <w:rsid w:val="00D808C3"/>
    <w:rsid w:val="00D81E65"/>
    <w:rsid w:val="00D84331"/>
    <w:rsid w:val="00D87622"/>
    <w:rsid w:val="00D87A45"/>
    <w:rsid w:val="00D903C3"/>
    <w:rsid w:val="00D93E5F"/>
    <w:rsid w:val="00D9444E"/>
    <w:rsid w:val="00D94EB8"/>
    <w:rsid w:val="00D95257"/>
    <w:rsid w:val="00D95C81"/>
    <w:rsid w:val="00DA5630"/>
    <w:rsid w:val="00DB249F"/>
    <w:rsid w:val="00DB6ABE"/>
    <w:rsid w:val="00DF1928"/>
    <w:rsid w:val="00E012E6"/>
    <w:rsid w:val="00E0716B"/>
    <w:rsid w:val="00E10E65"/>
    <w:rsid w:val="00E113FA"/>
    <w:rsid w:val="00E14A98"/>
    <w:rsid w:val="00E15D27"/>
    <w:rsid w:val="00E168F5"/>
    <w:rsid w:val="00E17B28"/>
    <w:rsid w:val="00E21711"/>
    <w:rsid w:val="00E30988"/>
    <w:rsid w:val="00E32EEF"/>
    <w:rsid w:val="00E344C1"/>
    <w:rsid w:val="00E36CBF"/>
    <w:rsid w:val="00E459AA"/>
    <w:rsid w:val="00E47B22"/>
    <w:rsid w:val="00E54949"/>
    <w:rsid w:val="00E560CD"/>
    <w:rsid w:val="00E60DF2"/>
    <w:rsid w:val="00E60EF1"/>
    <w:rsid w:val="00E615F5"/>
    <w:rsid w:val="00E63F1A"/>
    <w:rsid w:val="00E76953"/>
    <w:rsid w:val="00E927F4"/>
    <w:rsid w:val="00E935F3"/>
    <w:rsid w:val="00E95D99"/>
    <w:rsid w:val="00EB018B"/>
    <w:rsid w:val="00EB5C0B"/>
    <w:rsid w:val="00EC04CF"/>
    <w:rsid w:val="00EC6965"/>
    <w:rsid w:val="00EC7A83"/>
    <w:rsid w:val="00EE7059"/>
    <w:rsid w:val="00F32BAB"/>
    <w:rsid w:val="00F4205F"/>
    <w:rsid w:val="00F46461"/>
    <w:rsid w:val="00F57695"/>
    <w:rsid w:val="00F60B5D"/>
    <w:rsid w:val="00F6578B"/>
    <w:rsid w:val="00F674BF"/>
    <w:rsid w:val="00F7206F"/>
    <w:rsid w:val="00F744EA"/>
    <w:rsid w:val="00F77F28"/>
    <w:rsid w:val="00F80B6B"/>
    <w:rsid w:val="00F8791B"/>
    <w:rsid w:val="00F92C30"/>
    <w:rsid w:val="00F96CE8"/>
    <w:rsid w:val="00FA3CB8"/>
    <w:rsid w:val="00FA421B"/>
    <w:rsid w:val="00FA6B2A"/>
    <w:rsid w:val="00FC5F69"/>
    <w:rsid w:val="00FD2849"/>
    <w:rsid w:val="00FD2C0C"/>
    <w:rsid w:val="00FD4FFA"/>
    <w:rsid w:val="00FD5BC2"/>
    <w:rsid w:val="00FE2802"/>
    <w:rsid w:val="00FE4A27"/>
    <w:rsid w:val="00FE757D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84BBD"/>
  <w15:docId w15:val="{3E8AAA71-10C1-4EF1-8214-B9A45131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B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B1C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87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E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0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A8"/>
  </w:style>
  <w:style w:type="paragraph" w:styleId="Footer">
    <w:name w:val="footer"/>
    <w:basedOn w:val="Normal"/>
    <w:link w:val="FooterChar"/>
    <w:uiPriority w:val="99"/>
    <w:unhideWhenUsed/>
    <w:rsid w:val="0096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A8"/>
  </w:style>
  <w:style w:type="character" w:customStyle="1" w:styleId="Heading2Char">
    <w:name w:val="Heading 2 Char"/>
    <w:basedOn w:val="DefaultParagraphFont"/>
    <w:link w:val="Heading2"/>
    <w:uiPriority w:val="9"/>
    <w:rsid w:val="00434F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4205F"/>
    <w:pPr>
      <w:autoSpaceDE w:val="0"/>
      <w:autoSpaceDN w:val="0"/>
      <w:adjustRightInd w:val="0"/>
      <w:spacing w:after="0" w:line="240" w:lineRule="auto"/>
    </w:pPr>
    <w:rPr>
      <w:rFonts w:ascii="HK Grotesk" w:hAnsi="HK Grotesk" w:cs="HK Grotes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1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E0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B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7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arkstry.stqry.app/2/tour/1651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exchangecollective.sharepoint.com/:f:/s/DarkHistory/EkZWIoGtQcdPgc9stG_Bu5ABj55NDdUwcvWNVlae2w1iXw?e=RYKcZ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paceswork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fremantlepress.com.au/books/the-ballroom-murder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heexchangecollective.sharepoint.com/:w:/s/DarkHistory/EQHsUYyNhJVMgt71jYPNL8wB2PolnT8tYeM6ucK4ZSRLWg?e=XB9at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lo@darkstry.com.au" TargetMode="External"/><Relationship Id="rId1" Type="http://schemas.openxmlformats.org/officeDocument/2006/relationships/hyperlink" Target="http://www.darkstr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57b550-4989-4d0a-b4dc-1bf1fa44a59d">
      <Terms xmlns="http://schemas.microsoft.com/office/infopath/2007/PartnerControls"/>
    </lcf76f155ced4ddcb4097134ff3c332f>
    <TaxCatchAll xmlns="1fdb3fb6-4875-4c0b-96f6-d9b482f44c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80820ACDA2B48A36D4845DAE6E682" ma:contentTypeVersion="16" ma:contentTypeDescription="Create a new document." ma:contentTypeScope="" ma:versionID="e8fb3e12e2cb03ab477c63130a2a3333">
  <xsd:schema xmlns:xsd="http://www.w3.org/2001/XMLSchema" xmlns:xs="http://www.w3.org/2001/XMLSchema" xmlns:p="http://schemas.microsoft.com/office/2006/metadata/properties" xmlns:ns2="5557b550-4989-4d0a-b4dc-1bf1fa44a59d" xmlns:ns3="1fdb3fb6-4875-4c0b-96f6-d9b482f44c52" targetNamespace="http://schemas.microsoft.com/office/2006/metadata/properties" ma:root="true" ma:fieldsID="4768bdc67d0c77c34485b12c08302adc" ns2:_="" ns3:_="">
    <xsd:import namespace="5557b550-4989-4d0a-b4dc-1bf1fa44a59d"/>
    <xsd:import namespace="1fdb3fb6-4875-4c0b-96f6-d9b482f44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7b550-4989-4d0a-b4dc-1bf1fa44a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1178-bc51-4362-a1ee-6eb648469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3fb6-4875-4c0b-96f6-d9b482f44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525693-2064-4d98-bd2a-27deb259a1e5}" ma:internalName="TaxCatchAll" ma:showField="CatchAllData" ma:web="1fdb3fb6-4875-4c0b-96f6-d9b482f44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77810-8C1A-4118-9666-B38CBF51FB1B}">
  <ds:schemaRefs>
    <ds:schemaRef ds:uri="http://schemas.microsoft.com/office/2006/metadata/properties"/>
    <ds:schemaRef ds:uri="http://schemas.microsoft.com/office/infopath/2007/PartnerControls"/>
    <ds:schemaRef ds:uri="5557b550-4989-4d0a-b4dc-1bf1fa44a59d"/>
    <ds:schemaRef ds:uri="1fdb3fb6-4875-4c0b-96f6-d9b482f44c52"/>
  </ds:schemaRefs>
</ds:datastoreItem>
</file>

<file path=customXml/itemProps2.xml><?xml version="1.0" encoding="utf-8"?>
<ds:datastoreItem xmlns:ds="http://schemas.openxmlformats.org/officeDocument/2006/customXml" ds:itemID="{3F44D146-3044-462D-80D8-C2790ED61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203EB-A51A-4D1B-A9C7-429A13CC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7b550-4989-4d0a-b4dc-1bf1fa44a59d"/>
    <ds:schemaRef ds:uri="1fdb3fb6-4875-4c0b-96f6-d9b482f44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Clark</dc:creator>
  <cp:keywords/>
  <dc:description/>
  <cp:lastModifiedBy>Erin Clark</cp:lastModifiedBy>
  <cp:revision>182</cp:revision>
  <dcterms:created xsi:type="dcterms:W3CDTF">2022-12-11T04:27:00Z</dcterms:created>
  <dcterms:modified xsi:type="dcterms:W3CDTF">2022-12-11T07:35:00Z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0x010100D3680820ACDA2B48A36D4845DAE6E682</vt:lpwstr>
  </property>
  <property fmtid="{D5CDD505-2E9C-101B-9397-08002B2CF9AE}" pid="3" name="MediaServiceImageTags">
    <vt:lpwstr/>
  </property>
</Properties>
</file>